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</w:t>
      </w:r>
      <w:r w:rsidR="00C14557">
        <w:rPr>
          <w:rFonts w:ascii="Times New Roman" w:hAnsi="Times New Roman" w:cs="Times New Roman"/>
          <w:b/>
          <w:sz w:val="28"/>
          <w:szCs w:val="28"/>
          <w:lang w:val="uk-UA"/>
        </w:rPr>
        <w:t>ти підбору на зайняття вакантних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Default="00F54CA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управління (Центру)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 на зайняття вакантних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посад 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>адміністраторів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C14557">
        <w:rPr>
          <w:rFonts w:ascii="Times New Roman" w:hAnsi="Times New Roman" w:cs="Times New Roman"/>
          <w:sz w:val="28"/>
          <w:szCs w:val="28"/>
          <w:lang w:val="uk-UA"/>
        </w:rPr>
        <w:t>надання адміністративних послуг (Поділ)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(Центру) надання адміністративних послуг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«В»).</w:t>
      </w:r>
    </w:p>
    <w:p w:rsidR="00EF33CF" w:rsidRDefault="00EF33CF" w:rsidP="00EF33CF">
      <w:pPr>
        <w:jc w:val="both"/>
        <w:rPr>
          <w:rFonts w:ascii="Times New Roman" w:hAnsi="Times New Roman" w:cs="Times New Roman"/>
          <w:lang w:val="uk-UA"/>
        </w:rPr>
      </w:pPr>
    </w:p>
    <w:p w:rsidR="00EF33CF" w:rsidRDefault="00EF33CF" w:rsidP="00EF33CF">
      <w:pPr>
        <w:jc w:val="both"/>
        <w:rPr>
          <w:rFonts w:ascii="Times New Roman" w:hAnsi="Times New Roman" w:cs="Times New Roman"/>
          <w:lang w:val="uk-UA"/>
        </w:rPr>
      </w:pPr>
    </w:p>
    <w:p w:rsidR="00EF33CF" w:rsidRPr="00F54CA1" w:rsidRDefault="00EF33CF" w:rsidP="00EF33CF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F33CF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845F7A"/>
    <w:rsid w:val="00AC240E"/>
    <w:rsid w:val="00AE49D8"/>
    <w:rsid w:val="00BF2088"/>
    <w:rsid w:val="00C14557"/>
    <w:rsid w:val="00C261F9"/>
    <w:rsid w:val="00EF33CF"/>
    <w:rsid w:val="00F156CF"/>
    <w:rsid w:val="00F5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2023-09-13T07:36:00Z</cp:lastPrinted>
  <dcterms:created xsi:type="dcterms:W3CDTF">2023-09-13T07:36:00Z</dcterms:created>
  <dcterms:modified xsi:type="dcterms:W3CDTF">2023-09-13T07:36:00Z</dcterms:modified>
</cp:coreProperties>
</file>