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69A" w:rsidRPr="00457552" w:rsidRDefault="00F2469A" w:rsidP="0045755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552">
        <w:rPr>
          <w:rFonts w:ascii="Times New Roman" w:hAnsi="Times New Roman" w:cs="Times New Roman"/>
          <w:b/>
          <w:sz w:val="28"/>
          <w:szCs w:val="28"/>
        </w:rPr>
        <w:t>Хімічна небезпека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Аварії (катастрофи) на підприємствах, транспорті та продуктопроводах можуть супроводжуватися викидом (виливом) в атмосферу і на прилеглу територію небезпечних хімічних речовин (НХР), таких як хлор, аміак, синильна кислота, фосген, сірчаний ангідрид тощо. Це являє серйозну небезпеку для населення, адже заражене повітря вражає органи дихання, а також очі, шкіру та інші органи.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Фактори небезпеки викиду (розливу) хімічно небезпечних речовин: забруднення навколишнього середовища, небезпека для всього живого, що опинилося на забрудненій місцевості (загибель людей, тварин, знищення посівів та ін.), крім того, внаслідок можливого хімічного вибуху – виникнення сильних руйнувань на значній території.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Дії у випадку загрози виникнення хімічної небезпеки: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Сирени і переривчасті гудки підприємств – це сигнал "Увага всім". Негайно ввімкніть приймач радіотрансляційної мережі або телевізор. Уважно слухайте інформацію про надзвичайну ситуацію та порядок дій.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При оголошенні небезпечного стану уникайте паніки.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Попередьте сусідів, надайте допомогу інвалідам, дітям та літнім людям.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Виконайте заходи щодо зменшення проникнення отруйних речовин у квартиру (будинок): щільно зачиніть вікна та двері, щілини заклейте.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Підготуйте запас питної води: наберіть воду у герметичні ємності, підготуйте найпростіші засоби санітарної обробки (мильний розчин для обробки рук).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Дізнайтеся у місцевих органів влади про місце збору мешканців для евакуації та уточніть час її початку. Підготуйтеся: упакуйте у герметичні пакети та складіть у валізу документи, цінності та гроші, предмети першої необхідності, ліки, мінімум білизни та одягу, запас консервованих продуктів на 2-3 доби.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 xml:space="preserve">- Перед виходом з будинку вимкніть джерела </w:t>
      </w:r>
      <w:proofErr w:type="spellStart"/>
      <w:r w:rsidRPr="00457552">
        <w:rPr>
          <w:rFonts w:ascii="Times New Roman" w:hAnsi="Times New Roman" w:cs="Times New Roman"/>
          <w:sz w:val="28"/>
          <w:szCs w:val="28"/>
        </w:rPr>
        <w:t>електро</w:t>
      </w:r>
      <w:proofErr w:type="spellEnd"/>
      <w:r w:rsidRPr="00457552">
        <w:rPr>
          <w:rFonts w:ascii="Times New Roman" w:hAnsi="Times New Roman" w:cs="Times New Roman"/>
          <w:sz w:val="28"/>
          <w:szCs w:val="28"/>
        </w:rPr>
        <w:t>-, водо- і газопостачання, візьміть підготовлені речі, одягніть засоби захисту.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Дії у випадку раптового виникнення хімічної небезпеки: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Уникайте паніки. З одержанням повідомлення (по радіо або іншим засобам оповіщення) про викид (розлив) в атмосферу НХР та про небезпеку хімічного зараження, виконайте передбачені заходи.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Надягніть засоби індивідуального захисту органів дихання та найпростіші засоби захисту шкіри.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По можливості негайно залиште зону хімічного забруднення.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 xml:space="preserve">- Якщо засобів індивідуального захисту немає і вийти з району аварії неможливо, залишайтесь у приміщенні і негайно та надійно герметизуйте його! </w:t>
      </w:r>
      <w:proofErr w:type="spellStart"/>
      <w:r w:rsidRPr="00457552">
        <w:rPr>
          <w:rFonts w:ascii="Times New Roman" w:hAnsi="Times New Roman" w:cs="Times New Roman"/>
          <w:sz w:val="28"/>
          <w:szCs w:val="28"/>
        </w:rPr>
        <w:t>Зменшіть</w:t>
      </w:r>
      <w:proofErr w:type="spellEnd"/>
      <w:r w:rsidRPr="00457552">
        <w:rPr>
          <w:rFonts w:ascii="Times New Roman" w:hAnsi="Times New Roman" w:cs="Times New Roman"/>
          <w:sz w:val="28"/>
          <w:szCs w:val="28"/>
        </w:rPr>
        <w:t xml:space="preserve"> можливість проникнення НХР (парів, аерозолів) у приміщення: щільно зачиніть вікна та двері, димоходи, вентиляційні люки, щілини в рамах вікон та дверей заклейте, вимкніть джерела газо-, електропостачання та загасіть вогонь у печах. Чекайте повідомлень від органів влади з питань надзвичайних ситуацій за допомогою засобів зв'язку.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lastRenderedPageBreak/>
        <w:t xml:space="preserve">- Знайте, що </w:t>
      </w:r>
      <w:proofErr w:type="spellStart"/>
      <w:r w:rsidRPr="00457552">
        <w:rPr>
          <w:rFonts w:ascii="Times New Roman" w:hAnsi="Times New Roman" w:cs="Times New Roman"/>
          <w:sz w:val="28"/>
          <w:szCs w:val="28"/>
        </w:rPr>
        <w:t>уражаюча</w:t>
      </w:r>
      <w:proofErr w:type="spellEnd"/>
      <w:r w:rsidRPr="00457552">
        <w:rPr>
          <w:rFonts w:ascii="Times New Roman" w:hAnsi="Times New Roman" w:cs="Times New Roman"/>
          <w:sz w:val="28"/>
          <w:szCs w:val="28"/>
        </w:rPr>
        <w:t xml:space="preserve"> дія конкретної НХР на людину залежить від її концентрації у повітрі та тривалості, тому, якщо немає можливості покинути небезпечну зону, не панікуйте і продовжуйте вживати заходи безпеки.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 xml:space="preserve">- Швидко </w:t>
      </w:r>
      <w:proofErr w:type="spellStart"/>
      <w:r w:rsidRPr="00457552">
        <w:rPr>
          <w:rFonts w:ascii="Times New Roman" w:hAnsi="Times New Roman" w:cs="Times New Roman"/>
          <w:sz w:val="28"/>
          <w:szCs w:val="28"/>
        </w:rPr>
        <w:t>зберіть</w:t>
      </w:r>
      <w:proofErr w:type="spellEnd"/>
      <w:r w:rsidRPr="00457552">
        <w:rPr>
          <w:rFonts w:ascii="Times New Roman" w:hAnsi="Times New Roman" w:cs="Times New Roman"/>
          <w:sz w:val="28"/>
          <w:szCs w:val="28"/>
        </w:rPr>
        <w:t xml:space="preserve"> необхідні документи, цінності, ліки, продукти, запас питної води та інші необхідні речі у герметичну валізу та підготуйтеся до евакуації.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Попередьте сусідів про початок евакуації. Надайте допомогу дітям, інвалідам та літнім людям. Вони підлягають евакуації в першу чергу.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 xml:space="preserve">- Залишаючи приміщення (квартиру, будинок), вимкніть джерела </w:t>
      </w:r>
      <w:proofErr w:type="spellStart"/>
      <w:r w:rsidRPr="00457552">
        <w:rPr>
          <w:rFonts w:ascii="Times New Roman" w:hAnsi="Times New Roman" w:cs="Times New Roman"/>
          <w:sz w:val="28"/>
          <w:szCs w:val="28"/>
        </w:rPr>
        <w:t>електро</w:t>
      </w:r>
      <w:proofErr w:type="spellEnd"/>
      <w:r w:rsidRPr="00457552">
        <w:rPr>
          <w:rFonts w:ascii="Times New Roman" w:hAnsi="Times New Roman" w:cs="Times New Roman"/>
          <w:sz w:val="28"/>
          <w:szCs w:val="28"/>
        </w:rPr>
        <w:t>-, водо- і газопостачання, візьміть підготовлені речі, одягніть засоби захисту.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Виходьте із зони хімічного зараження в бік, перпендикулярний напрямку вітру, та обходьте тунелі, яри, лощини – в низинах може бути висока концентрація НХР.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При підозрі на ураження НХР уникайте будь-яких фізичних навантажень, необхідно пити велику кількість рідини (чай, молоко, сік, воду) та звернутися до медичного закладу.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Вийшовши із зони зараження, зніміть верхній одяг, ретельно вимийте очі, ніс та рот, по можливості прийміть душ.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З прибуттям на нове місця перебування, дізнайтеся у місцевих органів державної влади та місцевого самоврядування адреси організацій, що відповідають за надання допомоги потерпілому населенню.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Хлор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Ознаки отруєння хлором: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під час вдихання парів хлору виникає ураження легень, яке супроводжується набряком киснево-поглинальних альвеол, які під час кашлю можуть розірватися з виділенням мокроти з кров’ю, внаслідок чого людина гине від нестачі кисню.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Перша допомога при отруєнні хлором: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одягніть протигаз і виведіть ураженого на свіже повітря. Робити штучне дихання не можна, необхідно у важких випадках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застосувати кисневу інгаляцію. Слід забезпечити повний спокій. Для зменшення подразнення − вдихання парів нашатирного спирту, промивання очей, рота, носа 2%-м розчином харчової соди.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Дії в осередку зараження: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Заплющити очі та затамувати дихання.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Закутатися у верхній одяг і дихати крізь нього (можна змочити водою).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Не бігти.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Спробувати визначити напрямок вітру.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Виходити з зони зараження в бік, який перпендикулярний вітру.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За неможливості вийти, спробувати залізти на високий предмет (стовп, драбину тощо), оскільки хлор стелиться знизу над землею.</w:t>
      </w:r>
    </w:p>
    <w:p w:rsidR="00F2469A" w:rsidRPr="00457552" w:rsidRDefault="00F2469A" w:rsidP="004575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lastRenderedPageBreak/>
        <w:t>При виявленні будь-якого виду зараження − негайно дзвоніть за телефоном 101.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При отруєнні хлором – винести потерпілого із зони зараження.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При зупинці дихання – зробити штучне дихання. Шкіру, рот, ніс промити 2%-м розчином питної соди або водою.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Аміак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У випадку розливу рідкого аміаку і його концентрованих розчинів не можна доторкатися до розлитої рідини.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Ознаки отруєння аміаком: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нежить, кашель, важке дихання, задуха;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підвищене серцебиття, порушена частота пульсу;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при контакті з рідким аміаком виникає обмороження, можливий опік з пухирями, виразки.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Перша допомога при отруєнні аміаком: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одягніть протигаз і виведіть ураженого на свіже повітря;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дайте подихати зволоженим повітрям (теплими водяними парами 10%-ного розчину ментолу в хлороформі);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дайте йому теплого молока з «Боржомі» або харчовою содою;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при задусі необхідний кисень;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при спазмі голосових щілин забезпечте тепло на ділянку шиї, теплі ванночки, інгаляцію;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при зупинці дихання проведіть серцево-легеневу реанімацію;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 xml:space="preserve">- при потраплянні в очі − промийте водою або 0,5-1%-ним розчином </w:t>
      </w:r>
      <w:proofErr w:type="spellStart"/>
      <w:r w:rsidRPr="00457552">
        <w:rPr>
          <w:rFonts w:ascii="Times New Roman" w:hAnsi="Times New Roman" w:cs="Times New Roman"/>
          <w:sz w:val="28"/>
          <w:szCs w:val="28"/>
        </w:rPr>
        <w:t>квасців</w:t>
      </w:r>
      <w:proofErr w:type="spellEnd"/>
      <w:r w:rsidRPr="00457552">
        <w:rPr>
          <w:rFonts w:ascii="Times New Roman" w:hAnsi="Times New Roman" w:cs="Times New Roman"/>
          <w:sz w:val="28"/>
          <w:szCs w:val="28"/>
        </w:rPr>
        <w:t>, вазеліновою або оливковою олією;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- при уражені шкіри − обмийте чистою водою, зробіть примочки з 5%-ного розчину оцтової, лимонної або соляної кислоти.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Надання першої допомоги при ураженні НХР.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 xml:space="preserve">В першу чергу негайно </w:t>
      </w:r>
      <w:proofErr w:type="spellStart"/>
      <w:r w:rsidRPr="00457552">
        <w:rPr>
          <w:rFonts w:ascii="Times New Roman" w:hAnsi="Times New Roman" w:cs="Times New Roman"/>
          <w:sz w:val="28"/>
          <w:szCs w:val="28"/>
        </w:rPr>
        <w:t>захистіть</w:t>
      </w:r>
      <w:proofErr w:type="spellEnd"/>
      <w:r w:rsidRPr="00457552">
        <w:rPr>
          <w:rFonts w:ascii="Times New Roman" w:hAnsi="Times New Roman" w:cs="Times New Roman"/>
          <w:sz w:val="28"/>
          <w:szCs w:val="28"/>
        </w:rPr>
        <w:t xml:space="preserve"> органи дихання від подальшої дії НХР.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Надягніть на потерпілого протигаз або ватно-марлеву пов'язку, попередньо змочивши її водою або 2% розчином питної соди у випадку отруєння хлором, а у разі отруєння аміаком – водою або 5%-м розчином лимонної кислоти. Винести потерпілого із зони зараження та забезпечити йому спокій і тепло.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Запам'ятайте! Перша медична допомога ураженим НХР в осередку хімічного ураження полягає у захисті органів дихання, видаленні та знезараженні стійких НХР на шкірі, слизових оболонках очей, на одязі та негайній евакуації за межі зараженої зони.</w:t>
      </w:r>
    </w:p>
    <w:p w:rsidR="00F2469A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При отруєнні аміаком винести потерпілого із зони зараження, шкіру, рот, ніс промити водою. В очі закапати по дві-три краплі 30%-го альбуциду, в ніс – оливкове масло.</w:t>
      </w:r>
    </w:p>
    <w:p w:rsidR="007C0B42" w:rsidRPr="00457552" w:rsidRDefault="00F2469A" w:rsidP="00F2469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57552">
        <w:rPr>
          <w:rFonts w:ascii="Times New Roman" w:hAnsi="Times New Roman" w:cs="Times New Roman"/>
          <w:sz w:val="28"/>
          <w:szCs w:val="28"/>
        </w:rPr>
        <w:t>При необхідності відправити потерпілого до медичного закладу.</w:t>
      </w:r>
    </w:p>
    <w:p w:rsidR="00F2469A" w:rsidRDefault="00B33BAE" w:rsidP="00B33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730714CA" wp14:editId="67DCB3F5">
            <wp:extent cx="6082748" cy="4304979"/>
            <wp:effectExtent l="0" t="0" r="0" b="635"/>
            <wp:docPr id="1" name="Рисунок 1" descr="https://dsns.gov.ua/upload/3/2/5/2/0/0/9xEL7vHUgIWpuwhAVykWMfa301VzW3bVmuOPbR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ns.gov.ua/upload/3/2/5/2/0/0/9xEL7vHUgIWpuwhAVykWMfa301VzW3bVmuOPbRq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29" cy="431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E" w:rsidRPr="00457552" w:rsidRDefault="00B33BAE" w:rsidP="00F2469A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2469A" w:rsidRPr="00457552" w:rsidRDefault="00F2469A" w:rsidP="00F2469A">
      <w:pPr>
        <w:spacing w:after="0" w:line="240" w:lineRule="auto"/>
        <w:jc w:val="center"/>
      </w:pPr>
      <w:r w:rsidRPr="00457552">
        <w:rPr>
          <w:noProof/>
          <w:lang w:val="en-US"/>
        </w:rPr>
        <w:drawing>
          <wp:inline distT="0" distB="0" distL="0" distR="0" wp14:anchorId="5B60FAB1" wp14:editId="327E483F">
            <wp:extent cx="6081823" cy="4305191"/>
            <wp:effectExtent l="0" t="0" r="0" b="635"/>
            <wp:docPr id="2" name="Рисунок 2" descr="https://dsns.gov.ua/upload/3/2/5/2/5/9/qNOqaf8yTgHPSWOlqhO00VGax8D7ZQWtvKwD9s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ns.gov.ua/upload/3/2/5/2/5/9/qNOqaf8yTgHPSWOlqhO00VGax8D7ZQWtvKwD9s7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42" cy="431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9A" w:rsidRPr="00457552" w:rsidRDefault="00F2469A" w:rsidP="00F2469A">
      <w:pPr>
        <w:spacing w:after="0" w:line="240" w:lineRule="auto"/>
        <w:ind w:firstLine="720"/>
        <w:jc w:val="center"/>
      </w:pPr>
    </w:p>
    <w:p w:rsidR="00F2469A" w:rsidRDefault="00F2469A" w:rsidP="00F2469A">
      <w:pPr>
        <w:spacing w:after="0" w:line="240" w:lineRule="auto"/>
        <w:jc w:val="center"/>
      </w:pPr>
      <w:r w:rsidRPr="00457552">
        <w:rPr>
          <w:noProof/>
          <w:lang w:val="en-US"/>
        </w:rPr>
        <w:lastRenderedPageBreak/>
        <w:drawing>
          <wp:inline distT="0" distB="0" distL="0" distR="0" wp14:anchorId="3A6CC21F" wp14:editId="795FE7F0">
            <wp:extent cx="6124354" cy="4335298"/>
            <wp:effectExtent l="0" t="0" r="0" b="8255"/>
            <wp:docPr id="4" name="Рисунок 4" descr="https://dsns.gov.ua/upload/3/2/5/3/3/6/YUYNgbiXHNtkSdT0UbgN52vgcmfTcEtO7o2pH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ns.gov.ua/upload/3/2/5/3/3/6/YUYNgbiXHNtkSdT0UbgN52vgcmfTcEtO7o2pHR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42" cy="43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82" w:rsidRPr="00457552" w:rsidRDefault="006E1C82" w:rsidP="00F2469A">
      <w:pPr>
        <w:spacing w:after="0" w:line="240" w:lineRule="auto"/>
        <w:jc w:val="center"/>
      </w:pPr>
    </w:p>
    <w:p w:rsidR="00F2469A" w:rsidRPr="00457552" w:rsidRDefault="00457552" w:rsidP="00457552">
      <w:pPr>
        <w:spacing w:after="0" w:line="240" w:lineRule="auto"/>
        <w:jc w:val="center"/>
      </w:pPr>
      <w:r w:rsidRPr="00457552">
        <w:rPr>
          <w:noProof/>
          <w:lang w:val="en-US"/>
        </w:rPr>
        <w:drawing>
          <wp:inline distT="0" distB="0" distL="0" distR="0" wp14:anchorId="231A5F5B" wp14:editId="3545995C">
            <wp:extent cx="6198782" cy="4382930"/>
            <wp:effectExtent l="0" t="0" r="0" b="0"/>
            <wp:docPr id="5" name="Рисунок 5" descr="https://dsns.gov.ua/upload/3/2/5/3/7/6/G5QNEcOGHurd6jqMPNHfeJHndSp7BtI5RaOdpG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ns.gov.ua/upload/3/2/5/3/7/6/G5QNEcOGHurd6jqMPNHfeJHndSp7BtI5RaOdpGU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63" cy="43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9A" w:rsidRPr="00457552" w:rsidRDefault="00F2469A" w:rsidP="00F2469A">
      <w:pPr>
        <w:spacing w:after="0" w:line="240" w:lineRule="auto"/>
        <w:jc w:val="center"/>
      </w:pPr>
    </w:p>
    <w:p w:rsidR="00457552" w:rsidRDefault="00457552" w:rsidP="00F2469A">
      <w:pPr>
        <w:spacing w:after="0" w:line="240" w:lineRule="auto"/>
        <w:jc w:val="center"/>
      </w:pPr>
      <w:r w:rsidRPr="00457552">
        <w:rPr>
          <w:noProof/>
          <w:lang w:val="en-US"/>
        </w:rPr>
        <w:lastRenderedPageBreak/>
        <w:drawing>
          <wp:inline distT="0" distB="0" distL="0" distR="0" wp14:anchorId="402880FC" wp14:editId="30C49EDE">
            <wp:extent cx="6176970" cy="4367506"/>
            <wp:effectExtent l="0" t="0" r="0" b="0"/>
            <wp:docPr id="6" name="Рисунок 6" descr="https://dsns.gov.ua/upload/3/2/5/5/2/7/v0ekObUQp7Ed7BvqTHUn0zpDUStf09BdZ5blF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ns.gov.ua/upload/3/2/5/5/2/7/v0ekObUQp7Ed7BvqTHUn0zpDUStf09BdZ5blFa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44" cy="437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82" w:rsidRPr="00457552" w:rsidRDefault="006E1C82" w:rsidP="00F2469A">
      <w:pPr>
        <w:spacing w:after="0" w:line="240" w:lineRule="auto"/>
        <w:jc w:val="center"/>
      </w:pPr>
    </w:p>
    <w:p w:rsidR="00457552" w:rsidRPr="00457552" w:rsidRDefault="00457552" w:rsidP="00F2469A">
      <w:pPr>
        <w:spacing w:after="0" w:line="240" w:lineRule="auto"/>
        <w:jc w:val="center"/>
      </w:pPr>
      <w:r w:rsidRPr="00457552">
        <w:rPr>
          <w:noProof/>
          <w:lang w:val="en-US"/>
        </w:rPr>
        <w:drawing>
          <wp:inline distT="0" distB="0" distL="0" distR="0" wp14:anchorId="4673C345" wp14:editId="5261FDB3">
            <wp:extent cx="6113721" cy="4322786"/>
            <wp:effectExtent l="0" t="0" r="1905" b="1905"/>
            <wp:docPr id="7" name="Рисунок 7" descr="https://dsns.gov.ua/upload/3/2/5/5/7/8/qU0A1E1Lj6XZ8pcXGDfKvivRurv6h35SF7aYXJ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ns.gov.ua/upload/3/2/5/5/7/8/qU0A1E1Lj6XZ8pcXGDfKvivRurv6h35SF7aYXJU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89" cy="43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52" w:rsidRPr="00457552" w:rsidRDefault="00457552" w:rsidP="00F2469A">
      <w:pPr>
        <w:spacing w:after="0" w:line="240" w:lineRule="auto"/>
        <w:jc w:val="center"/>
      </w:pPr>
    </w:p>
    <w:p w:rsidR="00457552" w:rsidRDefault="00457552" w:rsidP="00F2469A">
      <w:pPr>
        <w:spacing w:after="0" w:line="240" w:lineRule="auto"/>
        <w:jc w:val="center"/>
      </w:pPr>
      <w:r w:rsidRPr="00457552">
        <w:rPr>
          <w:noProof/>
          <w:lang w:val="en-US"/>
        </w:rPr>
        <w:lastRenderedPageBreak/>
        <w:drawing>
          <wp:inline distT="0" distB="0" distL="0" distR="0" wp14:anchorId="77541D75" wp14:editId="79169E65">
            <wp:extent cx="6103089" cy="4315269"/>
            <wp:effectExtent l="0" t="0" r="0" b="9525"/>
            <wp:docPr id="8" name="Рисунок 8" descr="https://dsns.gov.ua/upload/3/2/5/6/6/5/VKMSlEQLn7vhLGNxYtoHkwkrIZeAvGK7kSln0k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ns.gov.ua/upload/3/2/5/6/6/5/VKMSlEQLn7vhLGNxYtoHkwkrIZeAvGK7kSln0k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03" cy="43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E" w:rsidRPr="00457552" w:rsidRDefault="00B33BAE" w:rsidP="00F2469A">
      <w:pPr>
        <w:spacing w:after="0" w:line="240" w:lineRule="auto"/>
        <w:jc w:val="center"/>
      </w:pPr>
    </w:p>
    <w:p w:rsidR="00457552" w:rsidRPr="00457552" w:rsidRDefault="00457552" w:rsidP="00F2469A">
      <w:pPr>
        <w:spacing w:after="0" w:line="240" w:lineRule="auto"/>
        <w:jc w:val="center"/>
      </w:pPr>
      <w:r w:rsidRPr="00457552">
        <w:rPr>
          <w:noProof/>
          <w:lang w:val="en-US"/>
        </w:rPr>
        <w:drawing>
          <wp:inline distT="0" distB="0" distL="0" distR="0" wp14:anchorId="193E2324" wp14:editId="43DE2627">
            <wp:extent cx="6124354" cy="4330305"/>
            <wp:effectExtent l="0" t="0" r="0" b="0"/>
            <wp:docPr id="9" name="Рисунок 9" descr="https://dsns.gov.ua/upload/3/2/5/7/3/3/e4I7SMkKEqQq2zCJjyLGPsOcrEr2ePGVLpz4Gh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ns.gov.ua/upload/3/2/5/7/3/3/e4I7SMkKEqQq2zCJjyLGPsOcrEr2ePGVLpz4Gh2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27" cy="43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52" w:rsidRPr="00457552" w:rsidRDefault="00457552" w:rsidP="00F2469A">
      <w:pPr>
        <w:spacing w:after="0" w:line="240" w:lineRule="auto"/>
        <w:jc w:val="center"/>
      </w:pPr>
    </w:p>
    <w:p w:rsidR="00457552" w:rsidRDefault="00457552" w:rsidP="00F2469A">
      <w:pPr>
        <w:spacing w:after="0" w:line="240" w:lineRule="auto"/>
        <w:jc w:val="center"/>
      </w:pPr>
      <w:r w:rsidRPr="00457552">
        <w:rPr>
          <w:noProof/>
          <w:lang w:val="en-US"/>
        </w:rPr>
        <w:lastRenderedPageBreak/>
        <w:drawing>
          <wp:inline distT="0" distB="0" distL="0" distR="0" wp14:anchorId="77620A50" wp14:editId="45853DC0">
            <wp:extent cx="6145619" cy="4345340"/>
            <wp:effectExtent l="0" t="0" r="7620" b="0"/>
            <wp:docPr id="10" name="Рисунок 10" descr="https://dsns.gov.ua/upload/3/2/5/7/8/0/LkiD5m3pwuJGl5BmqA15jDy2ZoORI9oW4qUD6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ns.gov.ua/upload/3/2/5/7/8/0/LkiD5m3pwuJGl5BmqA15jDy2ZoORI9oW4qUD6zF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88" cy="434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E" w:rsidRPr="00457552" w:rsidRDefault="00B33BAE" w:rsidP="00F2469A">
      <w:pPr>
        <w:spacing w:after="0" w:line="240" w:lineRule="auto"/>
        <w:jc w:val="center"/>
      </w:pPr>
    </w:p>
    <w:p w:rsidR="00457552" w:rsidRPr="00457552" w:rsidRDefault="00457552" w:rsidP="00F2469A">
      <w:pPr>
        <w:spacing w:after="0" w:line="240" w:lineRule="auto"/>
        <w:jc w:val="center"/>
      </w:pPr>
      <w:r w:rsidRPr="00457552">
        <w:rPr>
          <w:noProof/>
          <w:lang w:val="en-US"/>
        </w:rPr>
        <w:drawing>
          <wp:inline distT="0" distB="0" distL="0" distR="0" wp14:anchorId="06A0F055" wp14:editId="3CEFE2F2">
            <wp:extent cx="6071191" cy="4292715"/>
            <wp:effectExtent l="0" t="0" r="6350" b="0"/>
            <wp:docPr id="11" name="Рисунок 11" descr="https://dsns.gov.ua/upload/3/2/5/8/7/5/gE1kH4rzoFq8Tywevw5Gis03Tg6Z10CuqMCxvO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ns.gov.ua/upload/3/2/5/8/7/5/gE1kH4rzoFq8Tywevw5Gis03Tg6Z10CuqMCxvOo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09" cy="42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52" w:rsidRPr="00457552" w:rsidRDefault="00457552" w:rsidP="00F2469A">
      <w:pPr>
        <w:spacing w:after="0" w:line="240" w:lineRule="auto"/>
        <w:jc w:val="center"/>
      </w:pPr>
    </w:p>
    <w:p w:rsidR="00457552" w:rsidRPr="00457552" w:rsidRDefault="00457552" w:rsidP="00F2469A">
      <w:pPr>
        <w:spacing w:after="0" w:line="240" w:lineRule="auto"/>
        <w:jc w:val="center"/>
      </w:pPr>
      <w:r w:rsidRPr="00457552">
        <w:rPr>
          <w:noProof/>
          <w:lang w:val="en-US"/>
        </w:rPr>
        <w:lastRenderedPageBreak/>
        <w:drawing>
          <wp:inline distT="0" distB="0" distL="0" distR="0" wp14:anchorId="796EC25E" wp14:editId="34ACEB08">
            <wp:extent cx="6103089" cy="4315269"/>
            <wp:effectExtent l="0" t="0" r="0" b="9525"/>
            <wp:docPr id="12" name="Рисунок 12" descr="https://dsns.gov.ua/upload/3/2/5/9/1/3/xOnb0YptujW7LbgTQhDRks6J79tn48Dadi3h3K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ns.gov.ua/upload/3/2/5/9/1/3/xOnb0YptujW7LbgTQhDRks6J79tn48Dadi3h3Kt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02" cy="43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552" w:rsidRPr="00457552" w:rsidSect="00457552">
      <w:pgSz w:w="12240" w:h="15840"/>
      <w:pgMar w:top="680" w:right="680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69A"/>
    <w:rsid w:val="00457552"/>
    <w:rsid w:val="005D1CA2"/>
    <w:rsid w:val="006E1C82"/>
    <w:rsid w:val="008C6139"/>
    <w:rsid w:val="00B33BAE"/>
    <w:rsid w:val="00F2469A"/>
    <w:rsid w:val="00F7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B2BD3"/>
  <w14:defaultImageDpi w14:val="330"/>
  <w15:chartTrackingRefBased/>
  <w15:docId w15:val="{E1DE2E71-F5E3-4096-86BB-076CA2DE0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2022-04-18T10:13:00Z</dcterms:created>
  <dcterms:modified xsi:type="dcterms:W3CDTF">2022-04-18T13:18:00Z</dcterms:modified>
</cp:coreProperties>
</file>