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5E" w:rsidRPr="006B3928" w:rsidRDefault="00E9255E" w:rsidP="00E9255E">
      <w:pPr>
        <w:jc w:val="center"/>
        <w:rPr>
          <w:b/>
          <w:sz w:val="28"/>
          <w:szCs w:val="28"/>
          <w:lang w:val="uk-UA" w:eastAsia="ru-RU"/>
        </w:rPr>
      </w:pPr>
      <w:r w:rsidRPr="006B3928">
        <w:rPr>
          <w:b/>
          <w:sz w:val="28"/>
          <w:szCs w:val="28"/>
          <w:lang w:val="uk-UA" w:eastAsia="ru-RU"/>
        </w:rPr>
        <w:t>КВАЛІФІКАЦІЙНІ ВИМОГИ</w:t>
      </w:r>
    </w:p>
    <w:p w:rsidR="00E9255E" w:rsidRPr="006B3928" w:rsidRDefault="00E9255E" w:rsidP="00E9255E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6B3928">
        <w:rPr>
          <w:b/>
          <w:sz w:val="28"/>
          <w:szCs w:val="28"/>
          <w:lang w:val="uk-UA" w:eastAsia="ru-RU"/>
        </w:rPr>
        <w:t xml:space="preserve">до вакантної </w:t>
      </w:r>
      <w:r w:rsidR="00BB2635">
        <w:rPr>
          <w:b/>
          <w:bCs/>
          <w:sz w:val="28"/>
          <w:szCs w:val="28"/>
          <w:lang w:val="uk-UA"/>
        </w:rPr>
        <w:t>начальника</w:t>
      </w:r>
      <w:r w:rsidR="00D11BD9" w:rsidRPr="006B3928">
        <w:rPr>
          <w:b/>
          <w:bCs/>
          <w:sz w:val="28"/>
          <w:szCs w:val="28"/>
          <w:lang w:val="uk-UA"/>
        </w:rPr>
        <w:t xml:space="preserve"> </w:t>
      </w:r>
      <w:r w:rsidR="00484AD8">
        <w:rPr>
          <w:b/>
          <w:bCs/>
          <w:sz w:val="28"/>
          <w:szCs w:val="28"/>
          <w:lang w:val="uk-UA"/>
        </w:rPr>
        <w:t>відділ</w:t>
      </w:r>
      <w:r w:rsidR="00D11BD9" w:rsidRPr="006B3928">
        <w:rPr>
          <w:b/>
          <w:bCs/>
          <w:sz w:val="28"/>
          <w:szCs w:val="28"/>
          <w:lang w:val="uk-UA"/>
        </w:rPr>
        <w:t xml:space="preserve">у з питань мобілізаційної роботи </w:t>
      </w:r>
      <w:r w:rsidRPr="006B3928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«Б»)</w:t>
      </w:r>
    </w:p>
    <w:p w:rsidR="006B3928" w:rsidRPr="006B3928" w:rsidRDefault="006B3928" w:rsidP="00E9255E">
      <w:pPr>
        <w:jc w:val="center"/>
        <w:rPr>
          <w:sz w:val="28"/>
          <w:szCs w:val="28"/>
          <w:lang w:val="uk-UA" w:eastAsia="ru-RU"/>
        </w:rPr>
      </w:pPr>
    </w:p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7"/>
        <w:gridCol w:w="6654"/>
      </w:tblGrid>
      <w:tr w:rsidR="00E9255E" w:rsidRPr="004D2FE3" w:rsidTr="00F42ED4">
        <w:trPr>
          <w:trHeight w:val="41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B5579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806EA3" w:rsidRPr="00BB2635" w:rsidTr="00F42ED4">
        <w:trPr>
          <w:trHeight w:val="6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EA3" w:rsidRPr="004D2FE3" w:rsidRDefault="00806EA3" w:rsidP="00806EA3">
            <w:pPr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AEC" w:rsidRPr="005F1AEC" w:rsidRDefault="005F1AEC" w:rsidP="005F1AEC">
            <w:pPr>
              <w:pStyle w:val="a3"/>
              <w:numPr>
                <w:ilvl w:val="0"/>
                <w:numId w:val="10"/>
              </w:numPr>
              <w:spacing w:after="0"/>
              <w:ind w:left="135" w:right="110" w:firstLine="0"/>
              <w:jc w:val="both"/>
            </w:pPr>
            <w:r w:rsidRPr="005F1AEC">
              <w:rPr>
                <w:rFonts w:ascii="Times New Roman" w:hAnsi="Times New Roman" w:cs="Times New Roman"/>
                <w:sz w:val="24"/>
                <w:szCs w:val="24"/>
              </w:rPr>
              <w:t>Керівництво та організація роботи відділу з питань мобілізаційної роботи Подільської районної в місті Києві державної адміністрації (далі – Відділ).</w:t>
            </w:r>
          </w:p>
          <w:p w:rsidR="005F1AEC" w:rsidRPr="005F1AEC" w:rsidRDefault="005F1AEC" w:rsidP="005F1AEC">
            <w:pPr>
              <w:pStyle w:val="a3"/>
              <w:numPr>
                <w:ilvl w:val="0"/>
                <w:numId w:val="10"/>
              </w:numPr>
              <w:spacing w:after="0"/>
              <w:ind w:left="135" w:righ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EC">
              <w:rPr>
                <w:rFonts w:ascii="Times New Roman" w:hAnsi="Times New Roman" w:cs="Times New Roman"/>
                <w:sz w:val="24"/>
                <w:szCs w:val="24"/>
              </w:rPr>
              <w:t>Виконання заходів із планування мобілізаційної підготовки та мобілізації:</w:t>
            </w:r>
          </w:p>
          <w:p w:rsidR="005F1AEC" w:rsidRPr="006029E0" w:rsidRDefault="005F1AEC" w:rsidP="005F1AE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 w:rsidRPr="006029E0">
              <w:rPr>
                <w:lang w:val="uk-UA"/>
              </w:rPr>
              <w:t>- організація виконання законів, інших нормативно-правових актів з питань мобілізаційної підготовки та мобілізації;</w:t>
            </w:r>
          </w:p>
          <w:p w:rsidR="005F1AEC" w:rsidRPr="006029E0" w:rsidRDefault="005F1AEC" w:rsidP="005F1AEC">
            <w:pPr>
              <w:pStyle w:val="a5"/>
              <w:tabs>
                <w:tab w:val="left" w:pos="123"/>
                <w:tab w:val="left" w:pos="361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 w:rsidRPr="006029E0">
              <w:rPr>
                <w:lang w:val="uk-UA"/>
              </w:rPr>
              <w:t>-</w:t>
            </w:r>
            <w:r w:rsidRPr="006029E0">
              <w:rPr>
                <w:lang w:val="uk-UA"/>
              </w:rPr>
              <w:tab/>
              <w:t xml:space="preserve">участь у формуванні </w:t>
            </w:r>
            <w:proofErr w:type="spellStart"/>
            <w:r w:rsidRPr="006029E0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6029E0">
              <w:rPr>
                <w:lang w:val="uk-UA"/>
              </w:rPr>
              <w:t>кту</w:t>
            </w:r>
            <w:proofErr w:type="spellEnd"/>
            <w:r w:rsidRPr="006029E0">
              <w:rPr>
                <w:lang w:val="uk-UA"/>
              </w:rPr>
              <w:t xml:space="preserve"> основних показників </w:t>
            </w:r>
            <w:r>
              <w:rPr>
                <w:lang w:val="uk-UA"/>
              </w:rPr>
              <w:t>М</w:t>
            </w:r>
            <w:r w:rsidRPr="006029E0">
              <w:rPr>
                <w:lang w:val="uk-UA"/>
              </w:rPr>
              <w:t xml:space="preserve">обілізаційного плану </w:t>
            </w:r>
            <w:r>
              <w:rPr>
                <w:lang w:val="uk-UA"/>
              </w:rPr>
              <w:t xml:space="preserve">Подільського </w:t>
            </w:r>
            <w:r w:rsidRPr="006029E0">
              <w:rPr>
                <w:lang w:val="uk-UA"/>
              </w:rPr>
              <w:t>району</w:t>
            </w:r>
            <w:r>
              <w:rPr>
                <w:lang w:val="uk-UA"/>
              </w:rPr>
              <w:t xml:space="preserve"> міста Києва</w:t>
            </w:r>
            <w:r w:rsidRPr="006029E0">
              <w:rPr>
                <w:lang w:val="uk-UA"/>
              </w:rPr>
              <w:t>;</w:t>
            </w:r>
          </w:p>
          <w:p w:rsidR="005F1AEC" w:rsidRPr="006029E0" w:rsidRDefault="005F1AEC" w:rsidP="005F1AE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029E0">
              <w:rPr>
                <w:lang w:val="uk-UA"/>
              </w:rPr>
              <w:t xml:space="preserve">організація роботи </w:t>
            </w:r>
            <w:r>
              <w:rPr>
                <w:lang w:val="uk-UA"/>
              </w:rPr>
              <w:t>і</w:t>
            </w:r>
            <w:r w:rsidRPr="006029E0">
              <w:rPr>
                <w:lang w:val="uk-UA"/>
              </w:rPr>
              <w:t xml:space="preserve">з визначення потреб (обсягів) </w:t>
            </w:r>
            <w:r>
              <w:rPr>
                <w:lang w:val="uk-UA"/>
              </w:rPr>
              <w:t>та план</w:t>
            </w:r>
            <w:r w:rsidRPr="006029E0">
              <w:rPr>
                <w:lang w:val="uk-UA"/>
              </w:rPr>
              <w:t>у</w:t>
            </w:r>
            <w:r>
              <w:rPr>
                <w:lang w:val="uk-UA"/>
              </w:rPr>
              <w:t>вання витрат на</w:t>
            </w:r>
            <w:r w:rsidRPr="006029E0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и</w:t>
            </w:r>
            <w:r w:rsidRPr="006029E0">
              <w:rPr>
                <w:lang w:val="uk-UA"/>
              </w:rPr>
              <w:t xml:space="preserve"> з мобілізаційної підготовки;</w:t>
            </w:r>
          </w:p>
          <w:p w:rsidR="005F1AEC" w:rsidRPr="003B1902" w:rsidRDefault="005F1AEC" w:rsidP="005F1AEC">
            <w:pPr>
              <w:pStyle w:val="a5"/>
              <w:tabs>
                <w:tab w:val="left" w:pos="123"/>
                <w:tab w:val="left" w:pos="375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 w:rsidRPr="006029E0">
              <w:rPr>
                <w:lang w:val="uk-UA"/>
              </w:rPr>
              <w:t>-</w:t>
            </w:r>
            <w:r w:rsidRPr="006029E0">
              <w:rPr>
                <w:lang w:val="uk-UA"/>
              </w:rPr>
              <w:tab/>
            </w:r>
            <w:r w:rsidRPr="003B1902">
              <w:rPr>
                <w:lang w:val="uk-UA"/>
              </w:rPr>
              <w:t xml:space="preserve">координація розроблення </w:t>
            </w:r>
            <w:proofErr w:type="spellStart"/>
            <w:r w:rsidRPr="003B1902">
              <w:rPr>
                <w:lang w:val="uk-UA"/>
              </w:rPr>
              <w:t>проєктів</w:t>
            </w:r>
            <w:proofErr w:type="spellEnd"/>
            <w:r w:rsidRPr="003B1902">
              <w:rPr>
                <w:lang w:val="uk-UA"/>
              </w:rPr>
              <w:t xml:space="preserve"> мобілізаційних планів, довгострокових і річних програм мобілізаційної підготовки і вжи</w:t>
            </w:r>
            <w:r>
              <w:rPr>
                <w:lang w:val="uk-UA"/>
              </w:rPr>
              <w:t>ття</w:t>
            </w:r>
            <w:r w:rsidRPr="003B1902">
              <w:rPr>
                <w:lang w:val="uk-UA"/>
              </w:rPr>
              <w:t xml:space="preserve"> заходів </w:t>
            </w:r>
            <w:r>
              <w:rPr>
                <w:lang w:val="uk-UA"/>
              </w:rPr>
              <w:t>що</w:t>
            </w:r>
            <w:r w:rsidRPr="003B1902">
              <w:rPr>
                <w:lang w:val="uk-UA"/>
              </w:rPr>
              <w:t>до забезпечення їх виконання;</w:t>
            </w:r>
            <w:r>
              <w:rPr>
                <w:lang w:val="uk-UA"/>
              </w:rPr>
              <w:t xml:space="preserve"> тощо.</w:t>
            </w:r>
          </w:p>
          <w:p w:rsidR="005F1AEC" w:rsidRDefault="005F1AEC" w:rsidP="005F1AEC">
            <w:pPr>
              <w:pStyle w:val="a5"/>
              <w:tabs>
                <w:tab w:val="left" w:pos="417"/>
                <w:tab w:val="left" w:pos="557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6029E0">
              <w:rPr>
                <w:lang w:val="uk-UA"/>
              </w:rPr>
              <w:t>Організація та контроль мобілізаційної підготовки та мобілізації.</w:t>
            </w:r>
          </w:p>
          <w:p w:rsidR="005F1AEC" w:rsidRDefault="005F1AEC" w:rsidP="005F1AEC">
            <w:pPr>
              <w:pStyle w:val="a5"/>
              <w:tabs>
                <w:tab w:val="left" w:pos="417"/>
                <w:tab w:val="left" w:pos="557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6553A">
              <w:rPr>
                <w:lang w:val="uk-UA"/>
              </w:rPr>
              <w:t xml:space="preserve">Забезпечення разом з Подільським </w:t>
            </w:r>
            <w:r>
              <w:rPr>
                <w:lang w:val="uk-UA"/>
              </w:rPr>
              <w:t>районним у місті Києві територіальним центром комплектування та соціальної підтримки і</w:t>
            </w:r>
            <w:r w:rsidRPr="00F6553A">
              <w:rPr>
                <w:lang w:val="uk-UA"/>
              </w:rPr>
              <w:t xml:space="preserve"> функціонування системи військового обліку громадян України, організація бронювання військовозобов'язаних на період мобілізації та на воєнний час, надання звітності з питань бронювання військовозобов'язаних.</w:t>
            </w:r>
          </w:p>
          <w:p w:rsidR="005F1AEC" w:rsidRDefault="005F1AEC" w:rsidP="005F1AEC">
            <w:pPr>
              <w:pStyle w:val="a5"/>
              <w:tabs>
                <w:tab w:val="left" w:pos="417"/>
                <w:tab w:val="left" w:pos="557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6029E0">
              <w:rPr>
                <w:lang w:val="uk-UA"/>
              </w:rPr>
              <w:t>Підготовка щорічної доповіді про стан мобілізаційної готовності та про виконання довгострокових і річних програм мобілізаційної підготовки</w:t>
            </w:r>
            <w:r>
              <w:rPr>
                <w:lang w:val="uk-UA"/>
              </w:rPr>
              <w:t>.</w:t>
            </w:r>
          </w:p>
          <w:p w:rsidR="004D2FE3" w:rsidRDefault="005F1AEC" w:rsidP="005F1AEC">
            <w:pPr>
              <w:pStyle w:val="a5"/>
              <w:tabs>
                <w:tab w:val="left" w:pos="417"/>
                <w:tab w:val="left" w:pos="557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6029E0">
              <w:rPr>
                <w:lang w:val="uk-UA"/>
              </w:rPr>
              <w:t>Організація та забезпечення режиму секретності при розробці документів Мобілізаційного плану</w:t>
            </w:r>
            <w:r>
              <w:rPr>
                <w:lang w:val="uk-UA"/>
              </w:rPr>
              <w:t xml:space="preserve"> Подільського району міста Києва</w:t>
            </w:r>
            <w:r w:rsidRPr="006029E0">
              <w:rPr>
                <w:lang w:val="uk-UA"/>
              </w:rPr>
              <w:t xml:space="preserve"> та документів з питань територіальної оборони</w:t>
            </w:r>
            <w:r>
              <w:rPr>
                <w:lang w:val="uk-UA"/>
              </w:rPr>
              <w:t>.</w:t>
            </w:r>
          </w:p>
          <w:p w:rsidR="00C22A8C" w:rsidRPr="005F1AEC" w:rsidRDefault="00C22A8C" w:rsidP="005F1AEC">
            <w:pPr>
              <w:pStyle w:val="a5"/>
              <w:tabs>
                <w:tab w:val="left" w:pos="417"/>
                <w:tab w:val="left" w:pos="557"/>
              </w:tabs>
              <w:spacing w:before="0" w:beforeAutospacing="0" w:after="0" w:afterAutospacing="0"/>
              <w:ind w:left="135" w:right="110"/>
              <w:jc w:val="both"/>
              <w:rPr>
                <w:lang w:val="uk-UA"/>
              </w:rPr>
            </w:pPr>
          </w:p>
        </w:tc>
      </w:tr>
      <w:tr w:rsidR="00E9255E" w:rsidRPr="00BB2635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641596" w:rsidP="00952BA6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Посадовий оклад – </w:t>
            </w:r>
            <w:r w:rsidR="00484AD8">
              <w:rPr>
                <w:lang w:val="uk-UA"/>
              </w:rPr>
              <w:t>79</w:t>
            </w:r>
            <w:r w:rsidR="00E9255E" w:rsidRPr="004D2FE3">
              <w:rPr>
                <w:lang w:val="uk-UA"/>
              </w:rPr>
              <w:t>00,00 грн.</w:t>
            </w:r>
          </w:p>
          <w:p w:rsidR="00E9255E" w:rsidRPr="004D2FE3" w:rsidRDefault="00E9255E" w:rsidP="00952BA6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Надбавки, доплати, премії та компенсації відповідно</w:t>
            </w:r>
            <w:r w:rsidRPr="004D2FE3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4D2FE3" w:rsidRDefault="00E9255E" w:rsidP="00484AD8">
            <w:pPr>
              <w:ind w:left="128" w:right="11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надбавка до посадового окладу за ранг відповідно</w:t>
            </w:r>
            <w:r w:rsidRPr="004D2FE3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  <w:p w:rsidR="00C22A8C" w:rsidRPr="004D2FE3" w:rsidRDefault="00C22A8C" w:rsidP="00484AD8">
            <w:pPr>
              <w:ind w:left="128" w:right="110"/>
              <w:jc w:val="both"/>
              <w:rPr>
                <w:lang w:val="uk-UA"/>
              </w:rPr>
            </w:pPr>
          </w:p>
        </w:tc>
      </w:tr>
      <w:tr w:rsidR="00E9255E" w:rsidRPr="00BB2635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C22A8C" w:rsidRPr="004D2FE3" w:rsidRDefault="00C22A8C" w:rsidP="00952BA6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Default="00E9255E" w:rsidP="0002489B">
            <w:pPr>
              <w:ind w:left="128" w:right="11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  <w:p w:rsidR="004D2FE3" w:rsidRPr="004D2FE3" w:rsidRDefault="004D2FE3" w:rsidP="00952BA6">
            <w:pPr>
              <w:ind w:left="128"/>
              <w:jc w:val="both"/>
              <w:rPr>
                <w:lang w:val="uk-UA"/>
              </w:rPr>
            </w:pPr>
          </w:p>
        </w:tc>
      </w:tr>
      <w:tr w:rsidR="00E9255E" w:rsidRPr="00BB2635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55E" w:rsidRPr="004D2FE3" w:rsidRDefault="00E9255E" w:rsidP="00952BA6">
            <w:pPr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55E" w:rsidRPr="004D2FE3" w:rsidRDefault="00641596" w:rsidP="00952BA6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Прядко Олена Юріївна</w:t>
            </w:r>
          </w:p>
          <w:p w:rsidR="00E9255E" w:rsidRPr="004D2FE3" w:rsidRDefault="00E9255E" w:rsidP="00952BA6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4D2FE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E9255E" w:rsidRPr="004D2FE3" w:rsidRDefault="00C22A8C" w:rsidP="00952BA6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E9255E" w:rsidRPr="004D2FE3">
                <w:rPr>
                  <w:rStyle w:val="a4"/>
                  <w:sz w:val="26"/>
                  <w:szCs w:val="26"/>
                  <w:lang w:val="uk-UA"/>
                </w:rPr>
                <w:t>vup_podilrda@kyivcity.gov.ua</w:t>
              </w:r>
            </w:hyperlink>
          </w:p>
        </w:tc>
      </w:tr>
      <w:tr w:rsidR="00E9255E" w:rsidRPr="004D2FE3" w:rsidTr="00F42ED4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641596" w:rsidRPr="00BB2635" w:rsidTr="00F42ED4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596" w:rsidRPr="004D2FE3" w:rsidRDefault="00641596" w:rsidP="00B93E9D">
            <w:pPr>
              <w:ind w:left="13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вища, </w:t>
            </w:r>
            <w:r w:rsidRPr="004D2FE3">
              <w:rPr>
                <w:lang w:val="uk-UA"/>
              </w:rPr>
              <w:t>ступінь вищої освіти</w:t>
            </w:r>
            <w:r w:rsidRPr="004D2FE3">
              <w:rPr>
                <w:sz w:val="28"/>
                <w:szCs w:val="28"/>
                <w:lang w:val="uk-UA"/>
              </w:rPr>
              <w:t xml:space="preserve"> 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не нижче магістра </w:t>
            </w:r>
          </w:p>
        </w:tc>
      </w:tr>
      <w:tr w:rsidR="00641596" w:rsidRPr="00BB2635" w:rsidTr="00F42ED4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641596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596" w:rsidRPr="004D2FE3" w:rsidRDefault="00641596" w:rsidP="004A3693">
            <w:pPr>
              <w:pStyle w:val="a5"/>
              <w:spacing w:before="0" w:beforeAutospacing="0" w:after="0" w:afterAutospacing="0"/>
              <w:ind w:left="135" w:right="118"/>
              <w:jc w:val="both"/>
              <w:rPr>
                <w:sz w:val="28"/>
                <w:szCs w:val="28"/>
                <w:lang w:val="uk-UA"/>
              </w:rPr>
            </w:pPr>
            <w:r w:rsidRPr="00EE036F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</w:t>
            </w:r>
            <w:r w:rsidR="004A3693">
              <w:rPr>
                <w:szCs w:val="20"/>
                <w:lang w:val="uk-UA"/>
              </w:rPr>
              <w:t xml:space="preserve"> власності не менше одного року.</w:t>
            </w:r>
          </w:p>
        </w:tc>
      </w:tr>
      <w:tr w:rsidR="00641596" w:rsidRPr="004D2FE3" w:rsidTr="00F42ED4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4D2FE3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Default="00641596" w:rsidP="00641596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  <w:p w:rsidR="00C22A8C" w:rsidRPr="004D2FE3" w:rsidRDefault="00C22A8C" w:rsidP="00641596">
            <w:pPr>
              <w:pStyle w:val="rvps14"/>
              <w:rPr>
                <w:sz w:val="26"/>
                <w:szCs w:val="26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596" w:rsidRPr="004D2FE3" w:rsidRDefault="00641596" w:rsidP="00B93E9D">
            <w:pPr>
              <w:pStyle w:val="rvps14"/>
              <w:ind w:left="135" w:right="270"/>
              <w:jc w:val="both"/>
            </w:pPr>
            <w:r w:rsidRPr="004D2FE3">
              <w:rPr>
                <w:rStyle w:val="rvts0"/>
              </w:rPr>
              <w:t>вільне володіння державною мовою</w:t>
            </w:r>
          </w:p>
        </w:tc>
      </w:tr>
      <w:tr w:rsidR="00E9255E" w:rsidRPr="004D2FE3" w:rsidTr="00F42ED4">
        <w:trPr>
          <w:trHeight w:val="42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C22A8C" w:rsidP="00952BA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E9255E" w:rsidRPr="004D2FE3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E9255E" w:rsidRPr="004D2FE3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32B60" w:rsidRPr="00BB2635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B60" w:rsidRPr="004D2FE3" w:rsidRDefault="00F32B60" w:rsidP="00F32B60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D2FE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Ефективність координації з іншими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6A4" w:rsidRDefault="009136A4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35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136A4" w:rsidRDefault="009136A4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35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F32B60" w:rsidRPr="009136A4" w:rsidRDefault="009136A4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35"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F32B60" w:rsidRPr="009136A4">
              <w:rPr>
                <w:lang w:val="ru-RU"/>
              </w:rPr>
              <w:t>здатність</w:t>
            </w:r>
            <w:proofErr w:type="spellEnd"/>
            <w:r w:rsidR="00F32B60" w:rsidRPr="009136A4">
              <w:rPr>
                <w:lang w:val="ru-RU"/>
              </w:rPr>
              <w:t xml:space="preserve"> до </w:t>
            </w:r>
            <w:proofErr w:type="spellStart"/>
            <w:r w:rsidR="00F32B60" w:rsidRPr="009136A4">
              <w:rPr>
                <w:lang w:val="ru-RU"/>
              </w:rPr>
              <w:t>об'єднання</w:t>
            </w:r>
            <w:proofErr w:type="spellEnd"/>
            <w:r w:rsidR="00F32B60" w:rsidRPr="009136A4">
              <w:rPr>
                <w:lang w:val="ru-RU"/>
              </w:rPr>
              <w:t xml:space="preserve"> та </w:t>
            </w:r>
            <w:proofErr w:type="spellStart"/>
            <w:r w:rsidR="00F32B60" w:rsidRPr="009136A4">
              <w:rPr>
                <w:lang w:val="ru-RU"/>
              </w:rPr>
              <w:t>систематизації</w:t>
            </w:r>
            <w:proofErr w:type="spellEnd"/>
            <w:r w:rsidR="00F32B60" w:rsidRPr="009136A4">
              <w:rPr>
                <w:lang w:val="ru-RU"/>
              </w:rPr>
              <w:t xml:space="preserve"> </w:t>
            </w:r>
            <w:proofErr w:type="spellStart"/>
            <w:r w:rsidR="00F32B60" w:rsidRPr="009136A4">
              <w:rPr>
                <w:lang w:val="ru-RU"/>
              </w:rPr>
              <w:t>спільних</w:t>
            </w:r>
            <w:proofErr w:type="spellEnd"/>
            <w:r w:rsidR="00F32B60" w:rsidRPr="009136A4">
              <w:rPr>
                <w:lang w:val="ru-RU"/>
              </w:rPr>
              <w:t xml:space="preserve"> </w:t>
            </w:r>
            <w:proofErr w:type="spellStart"/>
            <w:r w:rsidR="00F32B60" w:rsidRPr="009136A4">
              <w:rPr>
                <w:lang w:val="ru-RU"/>
              </w:rPr>
              <w:t>зусиль</w:t>
            </w:r>
            <w:proofErr w:type="spellEnd"/>
            <w:r w:rsidR="00F32B60" w:rsidRPr="009136A4">
              <w:rPr>
                <w:lang w:val="ru-RU"/>
              </w:rPr>
              <w:t>.</w:t>
            </w:r>
          </w:p>
        </w:tc>
      </w:tr>
      <w:tr w:rsidR="00F32B60" w:rsidRPr="00BB2635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Аналітичні здібності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6A4" w:rsidRDefault="000D0D6A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9136A4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D0D6A" w:rsidRDefault="000D0D6A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9136A4">
              <w:rPr>
                <w:lang w:val="uk-UA"/>
              </w:rPr>
              <w:t>вміння встановлювати причинно-наслідкові зв’язки;</w:t>
            </w:r>
          </w:p>
          <w:p w:rsidR="00F32B60" w:rsidRPr="004D2FE3" w:rsidRDefault="000D0D6A" w:rsidP="0091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F32B60" w:rsidRPr="00BB2635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D6A" w:rsidRDefault="000D0D6A" w:rsidP="000D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0D0D6A" w:rsidRDefault="000D0D6A" w:rsidP="000D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 xml:space="preserve">здатність до </w:t>
            </w:r>
            <w:proofErr w:type="spellStart"/>
            <w:r w:rsidR="00F32B60" w:rsidRPr="004D2FE3">
              <w:rPr>
                <w:lang w:val="uk-UA"/>
              </w:rPr>
              <w:t>самомотивації</w:t>
            </w:r>
            <w:proofErr w:type="spellEnd"/>
            <w:r w:rsidR="00F32B60" w:rsidRPr="004D2FE3">
              <w:rPr>
                <w:lang w:val="uk-UA"/>
              </w:rPr>
              <w:t xml:space="preserve"> (самоуправління);</w:t>
            </w:r>
          </w:p>
          <w:p w:rsidR="00F32B60" w:rsidRPr="004D2FE3" w:rsidRDefault="000D0D6A" w:rsidP="000D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F32B60" w:rsidRPr="00BB2635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Уважність до деталей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5A677C" w:rsidP="005A6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F32B60" w:rsidRPr="004D2FE3" w:rsidRDefault="005A677C" w:rsidP="005A6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32B60" w:rsidRPr="004D2FE3">
              <w:rPr>
                <w:lang w:val="uk-UA"/>
              </w:rPr>
              <w:t>здатний враховувати деталі при прийнятті рішень.</w:t>
            </w:r>
          </w:p>
        </w:tc>
      </w:tr>
      <w:tr w:rsidR="00F32B60" w:rsidRPr="00BB2635" w:rsidTr="00F42ED4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4D2FE3" w:rsidRDefault="00F32B60" w:rsidP="00F32B60">
            <w:pPr>
              <w:rPr>
                <w:lang w:val="uk-UA"/>
              </w:rPr>
            </w:pPr>
            <w:r w:rsidRPr="004D2FE3">
              <w:rPr>
                <w:highlight w:val="white"/>
                <w:lang w:val="uk-UA"/>
              </w:rPr>
              <w:t>Відповідальність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B60" w:rsidRPr="005A677C" w:rsidRDefault="00F32B60" w:rsidP="005A677C">
            <w:pPr>
              <w:widowControl w:val="0"/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 w:rsidRPr="005A677C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32B60" w:rsidRPr="005A677C" w:rsidRDefault="00F32B60" w:rsidP="005A677C">
            <w:pPr>
              <w:widowControl w:val="0"/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 w:rsidRPr="005A677C">
              <w:rPr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22A8C" w:rsidRPr="005A677C" w:rsidRDefault="00F32B60" w:rsidP="00C22A8C">
            <w:pPr>
              <w:widowControl w:val="0"/>
              <w:tabs>
                <w:tab w:val="left" w:pos="0"/>
                <w:tab w:val="left" w:pos="175"/>
              </w:tabs>
              <w:ind w:left="178" w:right="34"/>
              <w:jc w:val="both"/>
              <w:rPr>
                <w:lang w:val="uk-UA"/>
              </w:rPr>
            </w:pPr>
            <w:r w:rsidRPr="005A677C">
              <w:rPr>
                <w:lang w:val="uk-UA"/>
              </w:rPr>
              <w:t>- здатність брати на себе зобов’язання, чітко їх дотримуватись і виконувати.</w:t>
            </w:r>
            <w:bookmarkStart w:id="1" w:name="_GoBack"/>
            <w:bookmarkEnd w:id="1"/>
          </w:p>
        </w:tc>
      </w:tr>
      <w:tr w:rsidR="00E9255E" w:rsidRPr="004D2FE3" w:rsidTr="00F42ED4">
        <w:trPr>
          <w:trHeight w:val="310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E9255E" w:rsidRPr="004D2FE3" w:rsidTr="00F42E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D2FE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55E" w:rsidRPr="004D2FE3" w:rsidRDefault="00E9255E" w:rsidP="00952BA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D2FE3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5579D" w:rsidRPr="004D2FE3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firstLine="127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left="120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Конституції України;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державну службу»;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запобігання корупції»</w:t>
            </w:r>
          </w:p>
          <w:p w:rsidR="00B5579D" w:rsidRPr="004D2FE3" w:rsidRDefault="00B5579D" w:rsidP="00B5579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та іншого законодавства</w:t>
            </w:r>
          </w:p>
        </w:tc>
      </w:tr>
      <w:tr w:rsidR="00B5579D" w:rsidRPr="00BB2635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left="118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 у сфері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9C1" w:rsidRPr="004D2FE3" w:rsidRDefault="009A29C1" w:rsidP="009A29C1">
            <w:pPr>
              <w:tabs>
                <w:tab w:val="left" w:pos="52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9A29C1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</w:t>
            </w:r>
            <w:r>
              <w:rPr>
                <w:lang w:val="uk-UA"/>
              </w:rPr>
              <w:t>ів</w:t>
            </w:r>
            <w:r w:rsidRPr="004D2FE3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>:</w:t>
            </w:r>
          </w:p>
          <w:p w:rsidR="009A29C1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«Про мобілізаці</w:t>
            </w:r>
            <w:r>
              <w:rPr>
                <w:lang w:val="uk-UA"/>
              </w:rPr>
              <w:t>йну підготовку та мобілізацію»;</w:t>
            </w:r>
          </w:p>
          <w:p w:rsidR="009A29C1" w:rsidRPr="004D2FE3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«Про оборону України»;</w:t>
            </w:r>
          </w:p>
          <w:p w:rsidR="009A29C1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«Про військовий</w:t>
            </w:r>
            <w:r>
              <w:rPr>
                <w:lang w:val="uk-UA"/>
              </w:rPr>
              <w:t xml:space="preserve"> обов’язок і військову службу»;</w:t>
            </w:r>
          </w:p>
          <w:p w:rsidR="009A29C1" w:rsidRPr="004D2FE3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«Про державну таємницю».</w:t>
            </w:r>
          </w:p>
          <w:p w:rsidR="009A29C1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Постанов</w:t>
            </w:r>
            <w:r>
              <w:rPr>
                <w:lang w:val="uk-UA"/>
              </w:rPr>
              <w:t xml:space="preserve"> Кабінету Міністрів України:</w:t>
            </w:r>
          </w:p>
          <w:p w:rsidR="009A29C1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від 27.04.2006  № 587 “Про затвердження Типового положення про мобілізаційний підрозділ органу державної влади, іншог</w:t>
            </w:r>
            <w:r>
              <w:rPr>
                <w:lang w:val="uk-UA"/>
              </w:rPr>
              <w:t>о державного органу”;</w:t>
            </w:r>
          </w:p>
          <w:p w:rsidR="009A29C1" w:rsidRPr="004D2FE3" w:rsidRDefault="009A29C1" w:rsidP="009A29C1">
            <w:pPr>
              <w:tabs>
                <w:tab w:val="left" w:pos="412"/>
              </w:tabs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від 07.12.2016 № 921 «Про затвердження Порядку організації та ведення військового обліку призовників і військовозобов’язаних»;</w:t>
            </w:r>
          </w:p>
          <w:p w:rsidR="00B5579D" w:rsidRPr="009A29C1" w:rsidRDefault="009A29C1" w:rsidP="009A29C1">
            <w:pPr>
              <w:ind w:left="135" w:hanging="2"/>
              <w:rPr>
                <w:lang w:val="ru-RU"/>
              </w:rPr>
            </w:pPr>
            <w:r w:rsidRPr="004D2FE3">
              <w:rPr>
                <w:lang w:val="uk-UA"/>
              </w:rPr>
              <w:t>від 28.12.2000 № 1921 «Про затвердження Положення про військово- транспортний обов’язок».</w:t>
            </w:r>
          </w:p>
        </w:tc>
      </w:tr>
      <w:tr w:rsidR="00B5579D" w:rsidRPr="00BB2635" w:rsidTr="00F42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firstLine="127"/>
              <w:jc w:val="center"/>
              <w:rPr>
                <w:sz w:val="26"/>
                <w:szCs w:val="26"/>
                <w:lang w:val="uk-UA"/>
              </w:rPr>
            </w:pPr>
            <w:r w:rsidRPr="004D2F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B5579D" w:rsidP="00B5579D">
            <w:pPr>
              <w:spacing w:after="20"/>
              <w:ind w:left="120"/>
              <w:rPr>
                <w:lang w:val="uk-UA"/>
              </w:rPr>
            </w:pPr>
            <w:r w:rsidRPr="004D2FE3">
              <w:rPr>
                <w:lang w:val="uk-UA"/>
              </w:rPr>
              <w:t>Знання системи управління мобілізаційною підготовкою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79D" w:rsidRPr="004D2FE3" w:rsidRDefault="004A3693" w:rsidP="00AA12CC">
            <w:pPr>
              <w:tabs>
                <w:tab w:val="left" w:pos="140"/>
              </w:tabs>
              <w:spacing w:after="20"/>
              <w:ind w:left="140" w:right="260" w:hanging="5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Досвід </w:t>
            </w:r>
            <w:r w:rsidRPr="00EE036F">
              <w:rPr>
                <w:shd w:val="clear" w:color="auto" w:fill="FFFFFF"/>
                <w:lang w:val="uk-UA"/>
              </w:rPr>
              <w:t xml:space="preserve">роботи, пов'язаний з мобілізаційної підготовкою </w:t>
            </w:r>
            <w:r>
              <w:rPr>
                <w:shd w:val="clear" w:color="auto" w:fill="FFFFFF"/>
                <w:lang w:val="uk-UA"/>
              </w:rPr>
              <w:t>.</w:t>
            </w:r>
            <w:r w:rsidRPr="004D2FE3">
              <w:rPr>
                <w:lang w:val="uk-UA"/>
              </w:rPr>
              <w:t xml:space="preserve"> </w:t>
            </w:r>
            <w:r w:rsidR="00B5579D" w:rsidRPr="004D2FE3">
              <w:rPr>
                <w:lang w:val="uk-UA"/>
              </w:rPr>
              <w:t>Засади забезпечення регулювання мобілізаційної підготовки та мобілізації</w:t>
            </w:r>
            <w:r w:rsidR="00AA12CC">
              <w:rPr>
                <w:lang w:val="uk-UA"/>
              </w:rPr>
              <w:t>.</w:t>
            </w:r>
          </w:p>
          <w:p w:rsidR="00B5579D" w:rsidRPr="004D2FE3" w:rsidRDefault="00B5579D" w:rsidP="00AA12CC">
            <w:pPr>
              <w:tabs>
                <w:tab w:val="left" w:pos="140"/>
              </w:tabs>
              <w:spacing w:after="20"/>
              <w:ind w:left="140" w:right="260" w:hanging="5"/>
              <w:rPr>
                <w:lang w:val="uk-UA"/>
              </w:rPr>
            </w:pPr>
            <w:r w:rsidRPr="004D2FE3">
              <w:rPr>
                <w:lang w:val="uk-UA"/>
              </w:rPr>
              <w:t>Інструменти планування та здійснення заходів мобілізаційної підготовки</w:t>
            </w:r>
            <w:r w:rsidR="00AA12CC">
              <w:rPr>
                <w:lang w:val="uk-UA"/>
              </w:rPr>
              <w:t>.</w:t>
            </w:r>
          </w:p>
        </w:tc>
      </w:tr>
    </w:tbl>
    <w:p w:rsidR="00E9255E" w:rsidRPr="004D2FE3" w:rsidRDefault="00E9255E" w:rsidP="00E9255E">
      <w:pPr>
        <w:rPr>
          <w:lang w:val="uk-UA"/>
        </w:rPr>
      </w:pPr>
    </w:p>
    <w:p w:rsidR="00986785" w:rsidRPr="004D2FE3" w:rsidRDefault="00986785" w:rsidP="00E9255E">
      <w:pPr>
        <w:rPr>
          <w:lang w:val="uk-UA"/>
        </w:rPr>
      </w:pPr>
    </w:p>
    <w:sectPr w:rsidR="00986785" w:rsidRPr="004D2FE3" w:rsidSect="00C22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5C8"/>
    <w:multiLevelType w:val="hybridMultilevel"/>
    <w:tmpl w:val="3F5C3B06"/>
    <w:lvl w:ilvl="0" w:tplc="65B683F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E05EA"/>
    <w:multiLevelType w:val="hybridMultilevel"/>
    <w:tmpl w:val="66204AC0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7B8"/>
    <w:multiLevelType w:val="hybridMultilevel"/>
    <w:tmpl w:val="1E9222EA"/>
    <w:lvl w:ilvl="0" w:tplc="F252BF0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451032BF"/>
    <w:multiLevelType w:val="hybridMultilevel"/>
    <w:tmpl w:val="EE282A9A"/>
    <w:lvl w:ilvl="0" w:tplc="28F46EBE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6B8C2D1E"/>
    <w:multiLevelType w:val="hybridMultilevel"/>
    <w:tmpl w:val="24D6933A"/>
    <w:lvl w:ilvl="0" w:tplc="2F12349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6EE80B5F"/>
    <w:multiLevelType w:val="hybridMultilevel"/>
    <w:tmpl w:val="E9BC7728"/>
    <w:lvl w:ilvl="0" w:tplc="E7F2D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B82"/>
    <w:multiLevelType w:val="hybridMultilevel"/>
    <w:tmpl w:val="40186510"/>
    <w:lvl w:ilvl="0" w:tplc="EFD2DA6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C9A7845"/>
    <w:multiLevelType w:val="hybridMultilevel"/>
    <w:tmpl w:val="183AB14C"/>
    <w:lvl w:ilvl="0" w:tplc="67BAB4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FC20C95"/>
    <w:multiLevelType w:val="hybridMultilevel"/>
    <w:tmpl w:val="FB185FCE"/>
    <w:lvl w:ilvl="0" w:tplc="098E072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1A"/>
    <w:rsid w:val="0002489B"/>
    <w:rsid w:val="000D0D6A"/>
    <w:rsid w:val="001C6C7F"/>
    <w:rsid w:val="00484AD8"/>
    <w:rsid w:val="004A3693"/>
    <w:rsid w:val="004D2FE3"/>
    <w:rsid w:val="005A677C"/>
    <w:rsid w:val="005F1AEC"/>
    <w:rsid w:val="00641596"/>
    <w:rsid w:val="006B3928"/>
    <w:rsid w:val="00806EA3"/>
    <w:rsid w:val="008D0F67"/>
    <w:rsid w:val="009136A4"/>
    <w:rsid w:val="00986785"/>
    <w:rsid w:val="009A29C1"/>
    <w:rsid w:val="00AA12CC"/>
    <w:rsid w:val="00B5579D"/>
    <w:rsid w:val="00B93E9D"/>
    <w:rsid w:val="00BB2635"/>
    <w:rsid w:val="00C22A8C"/>
    <w:rsid w:val="00D11BD9"/>
    <w:rsid w:val="00E9255E"/>
    <w:rsid w:val="00EE036F"/>
    <w:rsid w:val="00F029D1"/>
    <w:rsid w:val="00F32B60"/>
    <w:rsid w:val="00F42ED4"/>
    <w:rsid w:val="00FA46E4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FA64"/>
  <w15:chartTrackingRefBased/>
  <w15:docId w15:val="{E85F7E71-6263-4934-8AED-FB1C8A3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5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E9255E"/>
    <w:rPr>
      <w:color w:val="0000FF"/>
      <w:u w:val="single"/>
    </w:rPr>
  </w:style>
  <w:style w:type="paragraph" w:styleId="a5">
    <w:name w:val="Normal (Web)"/>
    <w:basedOn w:val="a"/>
    <w:unhideWhenUsed/>
    <w:rsid w:val="00806EA3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64159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641596"/>
    <w:rPr>
      <w:rFonts w:ascii="Times New Roman" w:hAnsi="Times New Roman" w:cs="Times New Roman" w:hint="default"/>
    </w:rPr>
  </w:style>
  <w:style w:type="character" w:customStyle="1" w:styleId="a6">
    <w:name w:val="Другое_"/>
    <w:basedOn w:val="a0"/>
    <w:link w:val="a7"/>
    <w:rsid w:val="00F32B60"/>
  </w:style>
  <w:style w:type="paragraph" w:customStyle="1" w:styleId="a7">
    <w:name w:val="Другое"/>
    <w:basedOn w:val="a"/>
    <w:link w:val="a6"/>
    <w:rsid w:val="00F32B60"/>
    <w:pPr>
      <w:widowControl w:val="0"/>
      <w:ind w:firstLine="20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Bold">
    <w:name w:val="Bold"/>
    <w:uiPriority w:val="99"/>
    <w:rsid w:val="005F1AEC"/>
    <w:rPr>
      <w:b/>
      <w:u w:val="none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BB263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26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25</cp:revision>
  <cp:lastPrinted>2023-08-29T04:34:00Z</cp:lastPrinted>
  <dcterms:created xsi:type="dcterms:W3CDTF">2022-09-20T15:08:00Z</dcterms:created>
  <dcterms:modified xsi:type="dcterms:W3CDTF">2023-08-29T04:36:00Z</dcterms:modified>
</cp:coreProperties>
</file>