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A2304A" w:rsidRPr="003E7117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DC31B5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DC31B5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8D65F2" w:rsidRDefault="008D65F2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</w:p>
    <w:p w:rsidR="000E0FDE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КВАЛІФІКАЦІЙНІ </w:t>
      </w:r>
      <w:r w:rsidR="000E0FDE">
        <w:rPr>
          <w:b/>
          <w:sz w:val="28"/>
          <w:szCs w:val="28"/>
          <w:lang w:val="uk-UA" w:eastAsia="ru-RU"/>
        </w:rPr>
        <w:t>ВИМОГИ</w:t>
      </w:r>
    </w:p>
    <w:p w:rsidR="00A2304A" w:rsidRPr="002B0C36" w:rsidRDefault="000E0FDE" w:rsidP="002B0C36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до</w:t>
      </w:r>
      <w:r w:rsidR="002B0C36">
        <w:rPr>
          <w:b/>
          <w:sz w:val="28"/>
          <w:szCs w:val="28"/>
          <w:lang w:val="uk-UA" w:eastAsia="ru-RU"/>
        </w:rPr>
        <w:t xml:space="preserve"> вакантних</w:t>
      </w:r>
      <w:r w:rsidR="00436228">
        <w:rPr>
          <w:b/>
          <w:sz w:val="28"/>
          <w:szCs w:val="28"/>
          <w:lang w:val="uk-UA" w:eastAsia="ru-RU"/>
        </w:rPr>
        <w:t xml:space="preserve"> посад</w:t>
      </w:r>
      <w:r>
        <w:rPr>
          <w:b/>
          <w:sz w:val="28"/>
          <w:szCs w:val="28"/>
          <w:lang w:val="uk-UA" w:eastAsia="ru-RU"/>
        </w:rPr>
        <w:t xml:space="preserve"> </w:t>
      </w:r>
      <w:r w:rsidR="002B0C36" w:rsidRPr="002B0C36">
        <w:rPr>
          <w:b/>
          <w:sz w:val="28"/>
          <w:szCs w:val="28"/>
          <w:lang w:val="uk-UA" w:eastAsia="ru-RU"/>
        </w:rPr>
        <w:t>адміністратор</w:t>
      </w:r>
      <w:r w:rsidR="002B0C36">
        <w:rPr>
          <w:b/>
          <w:sz w:val="28"/>
          <w:szCs w:val="28"/>
          <w:lang w:val="uk-UA" w:eastAsia="ru-RU"/>
        </w:rPr>
        <w:t>ів</w:t>
      </w:r>
      <w:r w:rsidR="002B0C36" w:rsidRPr="002B0C36">
        <w:rPr>
          <w:b/>
          <w:sz w:val="28"/>
          <w:szCs w:val="28"/>
          <w:lang w:val="uk-UA" w:eastAsia="ru-RU"/>
        </w:rPr>
        <w:t xml:space="preserve"> відділу надання адміністративних послуг управління (Центру) надання адмі</w:t>
      </w:r>
      <w:r w:rsidR="002B0C36">
        <w:rPr>
          <w:b/>
          <w:sz w:val="28"/>
          <w:szCs w:val="28"/>
          <w:lang w:val="uk-UA" w:eastAsia="ru-RU"/>
        </w:rPr>
        <w:t xml:space="preserve">ністративних послуг Подільської районної </w:t>
      </w:r>
      <w:r w:rsidR="002B0C36" w:rsidRPr="002B0C36">
        <w:rPr>
          <w:b/>
          <w:sz w:val="28"/>
          <w:szCs w:val="28"/>
          <w:lang w:val="uk-UA" w:eastAsia="ru-RU"/>
        </w:rPr>
        <w:t>в місті Києві державної адміністрації</w:t>
      </w:r>
      <w:r w:rsidR="002B0C36">
        <w:rPr>
          <w:b/>
          <w:sz w:val="28"/>
          <w:szCs w:val="28"/>
          <w:lang w:val="uk-UA" w:eastAsia="ru-RU"/>
        </w:rPr>
        <w:t xml:space="preserve"> (категорія «В»)</w:t>
      </w:r>
    </w:p>
    <w:p w:rsidR="00A2304A" w:rsidRPr="00CD29AC" w:rsidRDefault="00A2304A" w:rsidP="00A2304A">
      <w:pPr>
        <w:jc w:val="center"/>
        <w:rPr>
          <w:sz w:val="26"/>
          <w:szCs w:val="26"/>
          <w:lang w:val="uk-UA" w:eastAsia="ru-RU"/>
        </w:rPr>
      </w:pPr>
      <w:bookmarkStart w:id="1" w:name="n196"/>
      <w:bookmarkEnd w:id="1"/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838"/>
        <w:gridCol w:w="6182"/>
      </w:tblGrid>
      <w:tr w:rsidR="002B0C36" w:rsidRPr="002B0C36" w:rsidTr="0009649B">
        <w:trPr>
          <w:trHeight w:val="418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2B0C36" w:rsidRPr="00355629" w:rsidTr="0009649B">
        <w:trPr>
          <w:trHeight w:val="826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09649B">
            <w:pPr>
              <w:ind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Посадові обов’язки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1. Надання суб’єктам звернень вичерпної інформації та консультацій щодо вимог і порядку надання адміністративних послуг.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2. Прийняття 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послуг не пізніше наступного робочого дня після їх отримання.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 xml:space="preserve">3. Видача або забезпечення направлення через засоби поштового зв’язку суб’єктам звернень результатів надання адміністративних послуг </w:t>
            </w:r>
            <w:r w:rsidR="0009649B">
              <w:rPr>
                <w:noProof/>
                <w:sz w:val="28"/>
                <w:szCs w:val="28"/>
                <w:lang w:val="uk-UA" w:eastAsia="ru-RU"/>
              </w:rPr>
              <w:t xml:space="preserve">                    </w:t>
            </w:r>
            <w:r w:rsidRPr="002B0C36">
              <w:rPr>
                <w:noProof/>
                <w:sz w:val="28"/>
                <w:szCs w:val="28"/>
                <w:lang w:val="uk-UA" w:eastAsia="ru-RU"/>
              </w:rPr>
              <w:t>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4. Організаційне забезпечення надання адміністративних послуг суб’єктами надання адміністративних послуг.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5. 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6. Надання адміністративних послуг у випадках, передбачених законом. Належно, сумлінно, своєчасно 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компетентності та удосконалювати організацію службової діяльності.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7. Складення протоколів про адміністративні правопорушення у випадках, передбачених законом. Розгляд справ про адміністративні правопорушення та накладення стягнень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8. Ведення електронного документообігу</w:t>
            </w:r>
            <w:r w:rsidR="0009649B">
              <w:rPr>
                <w:noProof/>
                <w:sz w:val="28"/>
                <w:szCs w:val="28"/>
                <w:lang w:val="uk-UA" w:eastAsia="ru-RU"/>
              </w:rPr>
              <w:t xml:space="preserve">                    </w:t>
            </w:r>
            <w:r w:rsidRPr="002B0C36">
              <w:rPr>
                <w:noProof/>
                <w:sz w:val="28"/>
                <w:szCs w:val="28"/>
                <w:lang w:val="uk-UA" w:eastAsia="ru-RU"/>
              </w:rPr>
              <w:t xml:space="preserve"> в єдиній інформаційній системі адміністративних послуг з суб’єктами надання адміністративних послуг. Працювати в інформаційній системі </w:t>
            </w:r>
            <w:r w:rsidRPr="002B0C36">
              <w:rPr>
                <w:noProof/>
                <w:sz w:val="28"/>
                <w:szCs w:val="28"/>
                <w:lang w:val="uk-UA" w:eastAsia="ru-RU"/>
              </w:rPr>
              <w:lastRenderedPageBreak/>
              <w:t>«Міський WEB – портал адміністративних послуг Києва».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9. Підготовка пропозицій щодо вдосконалення процедури надання адміністративних послуг та направлення їх керівництву управління (Центру) надання адміністративних послуг Подільської районної у місті Києві державної адміністрації.</w:t>
            </w:r>
          </w:p>
          <w:p w:rsidR="002B0C36" w:rsidRPr="002B0C36" w:rsidRDefault="002B0C36" w:rsidP="002B0C36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10. Виконання окремих доручення начальника управління (Центру) надання адміністративних послуг Подільської районної в місті Києві державної адміністрації, заступника начальника управління – начальника відділу надання адміністративних послуг, заступника начальника відділу – адміністратора відділу надання адміністративних послуг.</w:t>
            </w:r>
          </w:p>
        </w:tc>
      </w:tr>
      <w:tr w:rsidR="002B0C36" w:rsidRPr="00355629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60"/>
              <w:ind w:left="8" w:right="169" w:firstLine="299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Посадовий оклад – 5800,00 грн.</w:t>
            </w:r>
          </w:p>
          <w:p w:rsidR="002B0C36" w:rsidRPr="002B0C36" w:rsidRDefault="002B0C36" w:rsidP="002B0C36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color w:val="000000"/>
                <w:sz w:val="28"/>
                <w:szCs w:val="28"/>
                <w:lang w:val="uk-UA" w:eastAsia="ru-RU"/>
              </w:rPr>
              <w:t>Надбавки, доплати, премії та компенсації</w:t>
            </w:r>
            <w:r w:rsidRPr="002B0C36">
              <w:rPr>
                <w:sz w:val="28"/>
                <w:szCs w:val="28"/>
                <w:lang w:val="uk-UA" w:eastAsia="ru-RU"/>
              </w:rPr>
              <w:t xml:space="preserve"> відповідно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до статті 52 Закону України «Про державну службу» (із змінами);</w:t>
            </w:r>
          </w:p>
          <w:p w:rsidR="002B0C36" w:rsidRPr="002B0C36" w:rsidRDefault="002B0C36" w:rsidP="002B0C36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надбавка до посадового окладу за ранг відповідно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 xml:space="preserve">до постанови Кабінету Міністрів України </w:t>
            </w:r>
            <w:r w:rsidR="0009649B">
              <w:rPr>
                <w:sz w:val="28"/>
                <w:szCs w:val="28"/>
                <w:lang w:val="uk-UA" w:eastAsia="ru-RU"/>
              </w:rPr>
              <w:t xml:space="preserve">                     </w:t>
            </w:r>
            <w:r w:rsidRPr="002B0C36">
              <w:rPr>
                <w:sz w:val="28"/>
                <w:szCs w:val="28"/>
                <w:lang w:val="uk-UA" w:eastAsia="ru-RU"/>
              </w:rPr>
              <w:t>від 18 січня 2017 року № 15 «Питання оплати праці працівників державних органів» (із змінами).</w:t>
            </w:r>
          </w:p>
        </w:tc>
      </w:tr>
      <w:tr w:rsidR="002B0C36" w:rsidRPr="00355629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2B0C36">
              <w:rPr>
                <w:sz w:val="28"/>
                <w:szCs w:val="28"/>
                <w:lang w:val="uk-UA"/>
              </w:rPr>
              <w:t xml:space="preserve">соба призначається на посаду державної служби до </w:t>
            </w:r>
            <w:r w:rsidR="00D67A4B">
              <w:rPr>
                <w:sz w:val="28"/>
                <w:szCs w:val="28"/>
                <w:lang w:val="uk-UA"/>
              </w:rPr>
              <w:t xml:space="preserve">моменту </w:t>
            </w:r>
            <w:r w:rsidRPr="002B0C36">
              <w:rPr>
                <w:sz w:val="28"/>
                <w:szCs w:val="28"/>
                <w:lang w:val="uk-UA"/>
              </w:rPr>
              <w:t xml:space="preserve">призначення на цю посаду переможця конкурсу або до спливу </w:t>
            </w:r>
            <w:proofErr w:type="spellStart"/>
            <w:r w:rsidRPr="002B0C36">
              <w:rPr>
                <w:sz w:val="28"/>
                <w:szCs w:val="28"/>
                <w:lang w:val="uk-UA"/>
              </w:rPr>
              <w:t>дванадцятимісячного</w:t>
            </w:r>
            <w:proofErr w:type="spellEnd"/>
            <w:r w:rsidRPr="002B0C36">
              <w:rPr>
                <w:sz w:val="28"/>
                <w:szCs w:val="28"/>
                <w:lang w:val="uk-UA"/>
              </w:rPr>
              <w:t xml:space="preserve"> строку після припинення чи скасування воєнного стану.</w:t>
            </w:r>
          </w:p>
        </w:tc>
      </w:tr>
      <w:tr w:rsidR="002B0C36" w:rsidRPr="00355629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D67A4B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Перелік інформації, необхідної для участі в </w:t>
            </w:r>
            <w:r w:rsidR="00D67A4B">
              <w:rPr>
                <w:sz w:val="28"/>
                <w:szCs w:val="28"/>
                <w:lang w:val="uk-UA" w:eastAsia="uk-UA"/>
              </w:rPr>
              <w:t>підбор</w:t>
            </w:r>
            <w:r w:rsidRPr="002B0C36">
              <w:rPr>
                <w:sz w:val="28"/>
                <w:szCs w:val="28"/>
                <w:lang w:val="uk-UA" w:eastAsia="uk-UA"/>
              </w:rPr>
              <w:t>і, та строк її подання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Відповідно до пункту 5 статті 10 Закону України «Про правовий режим воєнного стану» від 12.05.2022 № 2259-ІХ особа, яка претендує на заняття посади, подає такі документи: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1) заява;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2) резюме*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прізвище, ім’я, по батькові кандидата;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B0C36" w:rsidRPr="002B0C36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*  за формою передбаченою Постановою Кабінету Міністрів України від 25.03.2016 №246 (зі змінами) "Про затвердження Порядку проведення конкурсу на зайняття посад державної служби"</w:t>
            </w:r>
          </w:p>
          <w:p w:rsidR="0005249A" w:rsidRDefault="0005249A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b/>
                <w:sz w:val="28"/>
                <w:szCs w:val="28"/>
                <w:lang w:val="uk-UA" w:eastAsia="ru-RU"/>
              </w:rPr>
            </w:pPr>
            <w:bookmarkStart w:id="2" w:name="n1335"/>
            <w:bookmarkStart w:id="3" w:name="n348"/>
            <w:bookmarkStart w:id="4" w:name="n1339"/>
            <w:bookmarkStart w:id="5" w:name="n1340"/>
            <w:bookmarkEnd w:id="2"/>
            <w:bookmarkEnd w:id="3"/>
            <w:bookmarkEnd w:id="4"/>
            <w:bookmarkEnd w:id="5"/>
          </w:p>
          <w:p w:rsidR="002B0C36" w:rsidRPr="002B0C36" w:rsidRDefault="002B0C36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Інформація приймається</w:t>
            </w:r>
            <w:r w:rsidRPr="002B0C36">
              <w:rPr>
                <w:sz w:val="28"/>
                <w:szCs w:val="28"/>
                <w:lang w:val="uk-UA" w:eastAsia="ru-RU"/>
              </w:rPr>
              <w:t>:</w:t>
            </w:r>
          </w:p>
          <w:p w:rsidR="002B0C36" w:rsidRPr="002B0C36" w:rsidRDefault="002B0C36" w:rsidP="00355629">
            <w:pPr>
              <w:shd w:val="clear" w:color="auto" w:fill="FFFFFF"/>
              <w:spacing w:after="240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До 1</w:t>
            </w:r>
            <w:r w:rsidR="00355629">
              <w:rPr>
                <w:sz w:val="28"/>
                <w:szCs w:val="28"/>
                <w:lang w:val="uk-UA" w:eastAsia="ru-RU"/>
              </w:rPr>
              <w:t>4 год. 00 хв. 02</w:t>
            </w:r>
            <w:r w:rsidRPr="002B0C36">
              <w:rPr>
                <w:sz w:val="28"/>
                <w:szCs w:val="28"/>
                <w:lang w:val="uk-UA" w:eastAsia="ru-RU"/>
              </w:rPr>
              <w:t xml:space="preserve"> </w:t>
            </w:r>
            <w:r w:rsidR="00355629">
              <w:rPr>
                <w:sz w:val="28"/>
                <w:szCs w:val="28"/>
                <w:lang w:val="uk-UA" w:eastAsia="ru-RU"/>
              </w:rPr>
              <w:t>вересня</w:t>
            </w:r>
            <w:r w:rsidR="001C26A9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 xml:space="preserve"> 2022 року.</w:t>
            </w:r>
          </w:p>
        </w:tc>
      </w:tr>
      <w:tr w:rsidR="002B0C36" w:rsidRPr="00355629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05249A" w:rsidP="002B0C36">
            <w:pPr>
              <w:spacing w:after="240"/>
              <w:ind w:left="307" w:right="12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Іщенко Вікторія Володимирівна</w:t>
            </w:r>
          </w:p>
          <w:p w:rsidR="002B0C36" w:rsidRPr="002B0C36" w:rsidRDefault="002B0C36" w:rsidP="002B0C36">
            <w:pPr>
              <w:spacing w:after="240"/>
              <w:ind w:left="307" w:right="128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+38(093) 915-57-45</w:t>
            </w:r>
          </w:p>
          <w:p w:rsidR="0005249A" w:rsidRPr="0005249A" w:rsidRDefault="0005249A" w:rsidP="002B0C36">
            <w:pPr>
              <w:spacing w:after="240"/>
              <w:ind w:right="128" w:firstLine="307"/>
              <w:jc w:val="both"/>
              <w:rPr>
                <w:color w:val="0000FF"/>
                <w:sz w:val="28"/>
                <w:szCs w:val="28"/>
                <w:lang w:val="uk-UA" w:eastAsia="ru-RU"/>
              </w:rPr>
            </w:pPr>
            <w:proofErr w:type="spellStart"/>
            <w:r w:rsidRPr="0005249A">
              <w:rPr>
                <w:color w:val="0000FF"/>
                <w:sz w:val="28"/>
                <w:szCs w:val="28"/>
                <w:lang w:eastAsia="ru-RU"/>
              </w:rPr>
              <w:t>Viktoriia</w:t>
            </w:r>
            <w:proofErr w:type="spellEnd"/>
            <w:r w:rsidRPr="0005249A">
              <w:rPr>
                <w:color w:val="0000FF"/>
                <w:sz w:val="28"/>
                <w:szCs w:val="28"/>
                <w:lang w:val="uk-UA" w:eastAsia="ru-RU"/>
              </w:rPr>
              <w:t>.</w:t>
            </w:r>
            <w:proofErr w:type="spellStart"/>
            <w:r w:rsidRPr="0005249A">
              <w:rPr>
                <w:color w:val="0000FF"/>
                <w:sz w:val="28"/>
                <w:szCs w:val="28"/>
                <w:lang w:eastAsia="ru-RU"/>
              </w:rPr>
              <w:t>Ishchenko</w:t>
            </w:r>
            <w:proofErr w:type="spellEnd"/>
            <w:r w:rsidRPr="0005249A">
              <w:rPr>
                <w:color w:val="0000FF"/>
                <w:sz w:val="28"/>
                <w:szCs w:val="28"/>
                <w:lang w:val="uk-UA" w:eastAsia="ru-RU"/>
              </w:rPr>
              <w:t>@</w:t>
            </w:r>
            <w:r w:rsidRPr="0005249A">
              <w:rPr>
                <w:color w:val="0000FF"/>
                <w:sz w:val="28"/>
                <w:szCs w:val="28"/>
                <w:lang w:eastAsia="ru-RU"/>
              </w:rPr>
              <w:t>kmda</w:t>
            </w:r>
            <w:r w:rsidRPr="0005249A">
              <w:rPr>
                <w:color w:val="0000FF"/>
                <w:sz w:val="28"/>
                <w:szCs w:val="28"/>
                <w:lang w:val="uk-UA" w:eastAsia="ru-RU"/>
              </w:rPr>
              <w:t>.</w:t>
            </w:r>
            <w:proofErr w:type="spellStart"/>
            <w:r w:rsidRPr="0005249A">
              <w:rPr>
                <w:color w:val="0000FF"/>
                <w:sz w:val="28"/>
                <w:szCs w:val="28"/>
                <w:lang w:eastAsia="ru-RU"/>
              </w:rPr>
              <w:t>gov</w:t>
            </w:r>
            <w:proofErr w:type="spellEnd"/>
            <w:r w:rsidRPr="0005249A">
              <w:rPr>
                <w:color w:val="0000FF"/>
                <w:sz w:val="28"/>
                <w:szCs w:val="28"/>
                <w:lang w:val="uk-UA" w:eastAsia="ru-RU"/>
              </w:rPr>
              <w:t>.</w:t>
            </w:r>
            <w:proofErr w:type="spellStart"/>
            <w:r w:rsidRPr="0005249A">
              <w:rPr>
                <w:color w:val="0000FF"/>
                <w:sz w:val="28"/>
                <w:szCs w:val="28"/>
                <w:lang w:eastAsia="ru-RU"/>
              </w:rPr>
              <w:t>ua</w:t>
            </w:r>
            <w:proofErr w:type="spellEnd"/>
          </w:p>
          <w:p w:rsidR="0005249A" w:rsidRPr="002B0C36" w:rsidRDefault="0005249A" w:rsidP="002B0C36">
            <w:pPr>
              <w:spacing w:after="240"/>
              <w:ind w:right="128" w:firstLine="307"/>
              <w:jc w:val="both"/>
              <w:rPr>
                <w:sz w:val="28"/>
                <w:szCs w:val="28"/>
                <w:u w:val="single"/>
                <w:lang w:val="uk-UA" w:eastAsia="ru-RU"/>
              </w:rPr>
            </w:pPr>
          </w:p>
          <w:p w:rsidR="002B0C36" w:rsidRPr="002B0C36" w:rsidRDefault="0005249A" w:rsidP="002B0C36">
            <w:pPr>
              <w:spacing w:after="240"/>
              <w:ind w:right="128" w:firstLine="307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05249A">
              <w:rPr>
                <w:b/>
                <w:sz w:val="28"/>
                <w:szCs w:val="28"/>
                <w:lang w:val="uk-UA" w:eastAsia="ru-RU"/>
              </w:rPr>
              <w:t>Дата і час проведення співбесіди кандидати будуть повідомлені додатково.</w:t>
            </w:r>
          </w:p>
        </w:tc>
      </w:tr>
      <w:tr w:rsidR="002B0C36" w:rsidRPr="002B0C36" w:rsidTr="0009649B"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2B0C36" w:rsidRPr="00355629" w:rsidTr="0009649B">
        <w:trPr>
          <w:trHeight w:val="45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240" w:after="240"/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Вища, ступінь освіти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не </w:t>
            </w:r>
            <w:r w:rsidRPr="002B0C36">
              <w:rPr>
                <w:sz w:val="28"/>
                <w:szCs w:val="28"/>
                <w:lang w:val="uk-UA" w:eastAsia="ru-RU"/>
              </w:rPr>
              <w:t>нижче бакалавра, молодшого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бакалавра</w:t>
            </w:r>
            <w:r w:rsidRPr="002B0C36">
              <w:rPr>
                <w:sz w:val="28"/>
                <w:szCs w:val="28"/>
                <w:lang w:val="uk-UA" w:eastAsia="ru-RU"/>
              </w:rPr>
              <w:t>.</w:t>
            </w:r>
          </w:p>
        </w:tc>
      </w:tr>
      <w:tr w:rsidR="002B0C36" w:rsidRPr="002B0C36" w:rsidTr="0009649B">
        <w:trPr>
          <w:trHeight w:val="52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68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Досвід роботи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е </w:t>
            </w:r>
            <w:r w:rsidRPr="002B0C36">
              <w:rPr>
                <w:sz w:val="28"/>
                <w:szCs w:val="28"/>
                <w:lang w:val="uk-UA" w:eastAsia="ru-RU"/>
              </w:rPr>
              <w:t>потребує.</w:t>
            </w:r>
          </w:p>
        </w:tc>
      </w:tr>
      <w:tr w:rsidR="002B0C36" w:rsidRPr="002B0C36" w:rsidTr="0009649B">
        <w:trPr>
          <w:trHeight w:val="3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70" w:firstLine="307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Вільне володіння державною мовою.</w:t>
            </w:r>
          </w:p>
        </w:tc>
      </w:tr>
      <w:tr w:rsidR="002B0C36" w:rsidRPr="002B0C36" w:rsidTr="0009649B">
        <w:trPr>
          <w:trHeight w:val="42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355629" w:rsidP="002B0C36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6" w:tgtFrame="_top" w:history="1">
              <w:r w:rsidR="002B0C36" w:rsidRPr="002B0C36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355629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Відповідальність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- усвідомлення важливості якісного виконання своїх посадових обов’язків з дотриманням строків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та встановлених процедур;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B0C36" w:rsidRPr="002B0C36" w:rsidRDefault="002B0C36" w:rsidP="002B0C36">
            <w:pPr>
              <w:spacing w:after="240"/>
              <w:ind w:right="169" w:firstLine="307"/>
              <w:jc w:val="both"/>
              <w:rPr>
                <w:color w:val="FFC000"/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здатність брати на себе зобов’язання, чітко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їх дотримуватись і виконувати.</w:t>
            </w:r>
          </w:p>
        </w:tc>
      </w:tr>
      <w:tr w:rsidR="002B0C36" w:rsidRPr="00355629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чітке і точне формулювання мети, цілей і завдань службової діяльності;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lastRenderedPageBreak/>
              <w:t>- комплексний підхід до виконання завдань, виявлення ризиків;</w:t>
            </w:r>
          </w:p>
          <w:p w:rsidR="002B0C36" w:rsidRPr="002B0C36" w:rsidRDefault="002B0C36" w:rsidP="002B0C36">
            <w:pPr>
              <w:spacing w:after="240"/>
              <w:ind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2B0C36" w:rsidRPr="00355629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Цифрова грамотність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сервіси інтернету для ефективного пошуку 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використовувати відкриті цифрові ресурси для власного професійного розвитку.</w:t>
            </w:r>
          </w:p>
        </w:tc>
      </w:tr>
      <w:tr w:rsidR="002B0C36" w:rsidRPr="002B0C36" w:rsidTr="0009649B">
        <w:trPr>
          <w:trHeight w:val="3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2B0C36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Конституції України;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державну службу»;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запобігання корупції»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та іншого законодавства.</w:t>
            </w:r>
          </w:p>
        </w:tc>
      </w:tr>
      <w:tr w:rsidR="002B0C36" w:rsidRPr="00355629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2.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 у сфері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адміністративні послуги»;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lastRenderedPageBreak/>
              <w:t>Закону України «Про Перелік документів дозвільного характеру у сфері господарської діяльності;</w:t>
            </w:r>
          </w:p>
          <w:p w:rsidR="002B0C36" w:rsidRPr="002B0C36" w:rsidRDefault="002B0C36" w:rsidP="002B0C36">
            <w:pPr>
              <w:ind w:left="18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дозвільну систему у сфері господарської діяльності»;</w:t>
            </w:r>
          </w:p>
          <w:p w:rsidR="002B0C36" w:rsidRPr="002B0C36" w:rsidRDefault="002B0C36" w:rsidP="002B0C36">
            <w:pPr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30 січня 2013 року № 44 «Про затвердження вимог до підготовки технологічної картки адміністративної послуги» (із змінами);</w:t>
            </w:r>
          </w:p>
          <w:p w:rsidR="002B0C36" w:rsidRPr="002B0C36" w:rsidRDefault="002B0C36" w:rsidP="002B0C36">
            <w:pPr>
              <w:spacing w:after="240"/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20 лютого 2013 року № 118 «Про затвердження Примірного положення про центр надання адміністративних послуг» (із змінами).</w:t>
            </w:r>
          </w:p>
        </w:tc>
      </w:tr>
    </w:tbl>
    <w:p w:rsidR="008E1AE5" w:rsidRPr="002B0C36" w:rsidRDefault="008E1AE5">
      <w:pPr>
        <w:rPr>
          <w:lang w:val="uk-UA"/>
        </w:rPr>
      </w:pPr>
    </w:p>
    <w:p w:rsidR="008D65F2" w:rsidRDefault="008D65F2">
      <w:pPr>
        <w:rPr>
          <w:lang w:val="ru-RU"/>
        </w:rPr>
      </w:pPr>
    </w:p>
    <w:p w:rsidR="00355629" w:rsidRDefault="00355629">
      <w:pPr>
        <w:rPr>
          <w:lang w:val="ru-RU"/>
        </w:rPr>
      </w:pPr>
    </w:p>
    <w:p w:rsidR="00355629" w:rsidRPr="00355629" w:rsidRDefault="00355629">
      <w:pPr>
        <w:rPr>
          <w:lang w:val="uk-UA"/>
        </w:rPr>
      </w:pPr>
      <w:bookmarkStart w:id="6" w:name="_GoBack"/>
      <w:bookmarkEnd w:id="6"/>
    </w:p>
    <w:sectPr w:rsidR="00355629" w:rsidRPr="00355629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FE"/>
    <w:rsid w:val="0004686A"/>
    <w:rsid w:val="0005249A"/>
    <w:rsid w:val="000818A7"/>
    <w:rsid w:val="00094E4C"/>
    <w:rsid w:val="0009649B"/>
    <w:rsid w:val="000A04ED"/>
    <w:rsid w:val="000B7EB5"/>
    <w:rsid w:val="000D04EF"/>
    <w:rsid w:val="000E0FDE"/>
    <w:rsid w:val="000E26B1"/>
    <w:rsid w:val="001B7ED7"/>
    <w:rsid w:val="001C26A9"/>
    <w:rsid w:val="001E036C"/>
    <w:rsid w:val="001F18E9"/>
    <w:rsid w:val="002200AB"/>
    <w:rsid w:val="00223C0A"/>
    <w:rsid w:val="002513B5"/>
    <w:rsid w:val="002B0C36"/>
    <w:rsid w:val="00355629"/>
    <w:rsid w:val="003667D8"/>
    <w:rsid w:val="003C0E23"/>
    <w:rsid w:val="003D223F"/>
    <w:rsid w:val="003D52FE"/>
    <w:rsid w:val="004143F6"/>
    <w:rsid w:val="00436228"/>
    <w:rsid w:val="0044506A"/>
    <w:rsid w:val="00491E24"/>
    <w:rsid w:val="004C7860"/>
    <w:rsid w:val="0052408B"/>
    <w:rsid w:val="005318CE"/>
    <w:rsid w:val="0053488D"/>
    <w:rsid w:val="005576D7"/>
    <w:rsid w:val="005759E8"/>
    <w:rsid w:val="005B3104"/>
    <w:rsid w:val="00617BE7"/>
    <w:rsid w:val="0066542D"/>
    <w:rsid w:val="006F635B"/>
    <w:rsid w:val="007C3E48"/>
    <w:rsid w:val="008D4609"/>
    <w:rsid w:val="008D65F2"/>
    <w:rsid w:val="008E1AE5"/>
    <w:rsid w:val="00905C92"/>
    <w:rsid w:val="00922A63"/>
    <w:rsid w:val="00935607"/>
    <w:rsid w:val="00966A68"/>
    <w:rsid w:val="00984BE0"/>
    <w:rsid w:val="009E3060"/>
    <w:rsid w:val="00A139DF"/>
    <w:rsid w:val="00A2304A"/>
    <w:rsid w:val="00A91C88"/>
    <w:rsid w:val="00AB772C"/>
    <w:rsid w:val="00B06E22"/>
    <w:rsid w:val="00B35C4D"/>
    <w:rsid w:val="00B719ED"/>
    <w:rsid w:val="00BB4E19"/>
    <w:rsid w:val="00BF15CE"/>
    <w:rsid w:val="00CC46DE"/>
    <w:rsid w:val="00D67A4B"/>
    <w:rsid w:val="00D85D11"/>
    <w:rsid w:val="00DF030C"/>
    <w:rsid w:val="00E028DE"/>
    <w:rsid w:val="00E155D7"/>
    <w:rsid w:val="00F04BDB"/>
    <w:rsid w:val="00FB1695"/>
    <w:rsid w:val="00FB4436"/>
    <w:rsid w:val="00FD735E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05249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5249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A5FB5-A4CA-4B9C-A77A-9862DBF8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4526</Words>
  <Characters>2581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Долюк Станіслав Юрійович</cp:lastModifiedBy>
  <cp:revision>2</cp:revision>
  <cp:lastPrinted>2022-08-30T06:32:00Z</cp:lastPrinted>
  <dcterms:created xsi:type="dcterms:W3CDTF">2022-08-30T06:32:00Z</dcterms:created>
  <dcterms:modified xsi:type="dcterms:W3CDTF">2022-08-30T06:32:00Z</dcterms:modified>
</cp:coreProperties>
</file>