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8E" w:rsidRPr="00370994" w:rsidRDefault="0085028E" w:rsidP="00370994">
      <w:pPr>
        <w:pStyle w:val="a5"/>
        <w:tabs>
          <w:tab w:val="left" w:pos="0"/>
          <w:tab w:val="left" w:pos="4111"/>
          <w:tab w:val="left" w:pos="4253"/>
        </w:tabs>
        <w:spacing w:line="240" w:lineRule="auto"/>
        <w:ind w:firstLine="0"/>
        <w:rPr>
          <w:rStyle w:val="a4"/>
          <w:i w:val="0"/>
          <w:szCs w:val="28"/>
        </w:rPr>
      </w:pPr>
      <w:bookmarkStart w:id="0" w:name="_GoBack"/>
      <w:bookmarkEnd w:id="0"/>
      <w:proofErr w:type="spellStart"/>
      <w:r w:rsidRPr="00370994">
        <w:rPr>
          <w:rStyle w:val="a4"/>
          <w:i w:val="0"/>
          <w:szCs w:val="28"/>
        </w:rPr>
        <w:t>Призначення</w:t>
      </w:r>
      <w:proofErr w:type="spellEnd"/>
      <w:r w:rsidRPr="00370994">
        <w:rPr>
          <w:rStyle w:val="a4"/>
          <w:i w:val="0"/>
          <w:szCs w:val="28"/>
        </w:rPr>
        <w:t xml:space="preserve">, </w:t>
      </w:r>
      <w:proofErr w:type="spellStart"/>
      <w:r w:rsidRPr="00370994">
        <w:rPr>
          <w:rStyle w:val="a4"/>
          <w:i w:val="0"/>
          <w:szCs w:val="28"/>
        </w:rPr>
        <w:t>перерахунок</w:t>
      </w:r>
      <w:proofErr w:type="spellEnd"/>
      <w:r w:rsidR="00370994" w:rsidRPr="00370994">
        <w:rPr>
          <w:rStyle w:val="a4"/>
          <w:i w:val="0"/>
          <w:szCs w:val="28"/>
        </w:rPr>
        <w:t xml:space="preserve"> </w:t>
      </w:r>
      <w:proofErr w:type="spellStart"/>
      <w:r w:rsidRPr="00370994">
        <w:rPr>
          <w:rStyle w:val="a4"/>
          <w:i w:val="0"/>
          <w:szCs w:val="28"/>
        </w:rPr>
        <w:t>пенсії</w:t>
      </w:r>
      <w:proofErr w:type="spellEnd"/>
      <w:r w:rsidRPr="00370994">
        <w:rPr>
          <w:rStyle w:val="a4"/>
          <w:i w:val="0"/>
          <w:szCs w:val="28"/>
        </w:rPr>
        <w:t xml:space="preserve"> за принципом </w:t>
      </w:r>
      <w:proofErr w:type="spellStart"/>
      <w:r w:rsidRPr="00370994">
        <w:rPr>
          <w:rStyle w:val="a4"/>
          <w:i w:val="0"/>
          <w:szCs w:val="28"/>
        </w:rPr>
        <w:t>екстериторіальності</w:t>
      </w:r>
      <w:proofErr w:type="spellEnd"/>
    </w:p>
    <w:p w:rsidR="0085028E" w:rsidRPr="00C85183" w:rsidRDefault="0085028E" w:rsidP="00C85183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85028E" w:rsidRPr="002B78F8" w:rsidRDefault="0085028E" w:rsidP="00981259">
      <w:pPr>
        <w:shd w:val="clear" w:color="auto" w:fill="FFFFFF"/>
        <w:ind w:firstLine="567"/>
        <w:jc w:val="both"/>
        <w:rPr>
          <w:color w:val="050505"/>
          <w:sz w:val="28"/>
          <w:szCs w:val="28"/>
          <w:lang w:eastAsia="ru-RU"/>
        </w:rPr>
      </w:pPr>
      <w:r w:rsidRPr="0015402F">
        <w:rPr>
          <w:color w:val="000000"/>
          <w:sz w:val="28"/>
          <w:szCs w:val="28"/>
          <w:lang w:eastAsia="ru-RU"/>
        </w:rPr>
        <w:t>Зазвичай громадяни</w:t>
      </w:r>
      <w:r w:rsidRPr="00474AD2">
        <w:rPr>
          <w:color w:val="050505"/>
          <w:sz w:val="28"/>
          <w:szCs w:val="28"/>
          <w:lang w:eastAsia="ru-RU"/>
        </w:rPr>
        <w:t xml:space="preserve"> </w:t>
      </w:r>
      <w:r>
        <w:rPr>
          <w:color w:val="050505"/>
          <w:sz w:val="28"/>
          <w:szCs w:val="28"/>
          <w:lang w:eastAsia="ru-RU"/>
        </w:rPr>
        <w:t>вирішують</w:t>
      </w:r>
      <w:r w:rsidRPr="00474AD2">
        <w:rPr>
          <w:color w:val="050505"/>
          <w:sz w:val="28"/>
          <w:szCs w:val="28"/>
          <w:lang w:eastAsia="ru-RU"/>
        </w:rPr>
        <w:t xml:space="preserve"> </w:t>
      </w:r>
      <w:r w:rsidRPr="002B78F8">
        <w:rPr>
          <w:color w:val="000000"/>
          <w:sz w:val="28"/>
          <w:szCs w:val="28"/>
          <w:lang w:eastAsia="ru-RU"/>
        </w:rPr>
        <w:t>соціально-побутові</w:t>
      </w:r>
      <w:r>
        <w:rPr>
          <w:color w:val="050505"/>
          <w:sz w:val="28"/>
          <w:szCs w:val="28"/>
          <w:lang w:eastAsia="ru-RU"/>
        </w:rPr>
        <w:t xml:space="preserve"> питання за місцем реє</w:t>
      </w:r>
      <w:r w:rsidRPr="00474AD2">
        <w:rPr>
          <w:color w:val="050505"/>
          <w:sz w:val="28"/>
          <w:szCs w:val="28"/>
          <w:lang w:eastAsia="ru-RU"/>
        </w:rPr>
        <w:t>страції</w:t>
      </w:r>
      <w:r>
        <w:rPr>
          <w:color w:val="050505"/>
          <w:sz w:val="28"/>
          <w:szCs w:val="28"/>
          <w:lang w:eastAsia="ru-RU"/>
        </w:rPr>
        <w:t xml:space="preserve"> проживання, але</w:t>
      </w:r>
      <w:r w:rsidRPr="0015402F">
        <w:rPr>
          <w:color w:val="0070C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</w:t>
      </w:r>
      <w:r w:rsidRPr="002B78F8">
        <w:rPr>
          <w:color w:val="000000"/>
          <w:sz w:val="28"/>
          <w:szCs w:val="28"/>
          <w:lang w:eastAsia="ru-RU"/>
        </w:rPr>
        <w:t xml:space="preserve">увають </w:t>
      </w:r>
      <w:r>
        <w:rPr>
          <w:color w:val="000000"/>
          <w:sz w:val="28"/>
          <w:szCs w:val="28"/>
          <w:lang w:eastAsia="ru-RU"/>
        </w:rPr>
        <w:t>випадки</w:t>
      </w:r>
      <w:r w:rsidRPr="002B78F8">
        <w:rPr>
          <w:color w:val="000000"/>
          <w:sz w:val="28"/>
          <w:szCs w:val="28"/>
          <w:lang w:eastAsia="ru-RU"/>
        </w:rPr>
        <w:t xml:space="preserve">, коли особа зареєстрована у місті, а фактично проживає </w:t>
      </w:r>
      <w:r w:rsidRPr="007057F8">
        <w:rPr>
          <w:sz w:val="28"/>
          <w:szCs w:val="28"/>
          <w:lang w:eastAsia="ru-RU"/>
        </w:rPr>
        <w:t>у передмісті.</w:t>
      </w:r>
      <w:r w:rsidRPr="00981259">
        <w:rPr>
          <w:color w:val="000000"/>
          <w:sz w:val="28"/>
          <w:szCs w:val="28"/>
          <w:lang w:eastAsia="ru-RU"/>
        </w:rPr>
        <w:t xml:space="preserve"> </w:t>
      </w:r>
      <w:r w:rsidRPr="002B78F8">
        <w:rPr>
          <w:color w:val="000000"/>
          <w:sz w:val="28"/>
          <w:szCs w:val="28"/>
          <w:lang w:eastAsia="ru-RU"/>
        </w:rPr>
        <w:t>Чи дійсно зараз є можливість подати заяву на призначення пенсії до органів Пенсійного фонду незалежно від місця проживання особи?</w:t>
      </w:r>
      <w:r>
        <w:rPr>
          <w:color w:val="050505"/>
          <w:sz w:val="28"/>
          <w:szCs w:val="28"/>
          <w:lang w:eastAsia="ru-RU"/>
        </w:rPr>
        <w:t xml:space="preserve"> </w:t>
      </w:r>
      <w:r w:rsidRPr="002B78F8">
        <w:rPr>
          <w:color w:val="050505"/>
          <w:sz w:val="28"/>
          <w:szCs w:val="28"/>
          <w:lang w:eastAsia="ru-RU"/>
        </w:rPr>
        <w:t xml:space="preserve"> </w:t>
      </w:r>
    </w:p>
    <w:p w:rsidR="0085028E" w:rsidRPr="0036418F" w:rsidRDefault="0085028E" w:rsidP="0036418F">
      <w:pPr>
        <w:shd w:val="clear" w:color="auto" w:fill="FFFFFF"/>
        <w:ind w:firstLine="567"/>
        <w:jc w:val="both"/>
        <w:rPr>
          <w:color w:val="FF0000"/>
          <w:sz w:val="28"/>
          <w:szCs w:val="28"/>
          <w:lang w:eastAsia="ru-RU"/>
        </w:rPr>
      </w:pPr>
      <w:r w:rsidRPr="001F7378">
        <w:rPr>
          <w:color w:val="050505"/>
          <w:sz w:val="28"/>
          <w:szCs w:val="28"/>
          <w:lang w:eastAsia="ru-RU"/>
        </w:rPr>
        <w:t>Так, відповідно до Порядку подання та оформлення документів для призначення (перерахунку) пенсі</w:t>
      </w:r>
      <w:r>
        <w:rPr>
          <w:color w:val="050505"/>
          <w:sz w:val="28"/>
          <w:szCs w:val="28"/>
          <w:lang w:eastAsia="ru-RU"/>
        </w:rPr>
        <w:t>й відповідно до Закону України «</w:t>
      </w:r>
      <w:r w:rsidRPr="001F7378">
        <w:rPr>
          <w:color w:val="050505"/>
          <w:sz w:val="28"/>
          <w:szCs w:val="28"/>
          <w:lang w:eastAsia="ru-RU"/>
        </w:rPr>
        <w:t>Про загальнообов'язкове державне пенсійне страхування</w:t>
      </w:r>
      <w:r>
        <w:rPr>
          <w:color w:val="050505"/>
          <w:sz w:val="28"/>
          <w:szCs w:val="28"/>
          <w:lang w:eastAsia="ru-RU"/>
        </w:rPr>
        <w:t>»</w:t>
      </w:r>
      <w:r w:rsidRPr="001F7378">
        <w:rPr>
          <w:color w:val="050505"/>
          <w:sz w:val="28"/>
          <w:szCs w:val="28"/>
          <w:lang w:eastAsia="ru-RU"/>
        </w:rPr>
        <w:t xml:space="preserve"> заява про призначення (перерахунок) пенсії подається заявником до територіального органу Пенсійного фонду України через структурний підрозділ, який здійснює прийом та обслуговування осіб </w:t>
      </w:r>
      <w:r w:rsidRPr="0036418F">
        <w:rPr>
          <w:sz w:val="28"/>
          <w:szCs w:val="28"/>
          <w:lang w:eastAsia="ru-RU"/>
        </w:rPr>
        <w:t>(сервісний центр).</w:t>
      </w:r>
      <w:r w:rsidRPr="0036418F">
        <w:rPr>
          <w:color w:val="FF0000"/>
          <w:sz w:val="28"/>
          <w:szCs w:val="28"/>
          <w:lang w:eastAsia="ru-RU"/>
        </w:rPr>
        <w:t xml:space="preserve"> </w:t>
      </w:r>
    </w:p>
    <w:p w:rsidR="0085028E" w:rsidRPr="001F7378" w:rsidRDefault="0085028E" w:rsidP="00F5260B">
      <w:pPr>
        <w:shd w:val="clear" w:color="auto" w:fill="FFFFFF"/>
        <w:ind w:firstLine="567"/>
        <w:jc w:val="both"/>
        <w:rPr>
          <w:color w:val="050505"/>
          <w:sz w:val="28"/>
          <w:szCs w:val="28"/>
          <w:highlight w:val="yellow"/>
          <w:lang w:eastAsia="ru-RU"/>
        </w:rPr>
      </w:pPr>
      <w:r w:rsidRPr="001F7378">
        <w:rPr>
          <w:color w:val="050505"/>
          <w:sz w:val="28"/>
          <w:szCs w:val="28"/>
          <w:lang w:eastAsia="ru-RU"/>
        </w:rPr>
        <w:t xml:space="preserve">Заява про призначення, перерахунок пенсії, може подаватись заявником </w:t>
      </w:r>
      <w:r>
        <w:rPr>
          <w:color w:val="050505"/>
          <w:sz w:val="28"/>
          <w:szCs w:val="28"/>
          <w:lang w:eastAsia="ru-RU"/>
        </w:rPr>
        <w:t xml:space="preserve">особисто, незалежно від місця реєстрації  або </w:t>
      </w:r>
      <w:r w:rsidRPr="001F7378">
        <w:rPr>
          <w:color w:val="050505"/>
          <w:sz w:val="28"/>
          <w:szCs w:val="28"/>
          <w:lang w:eastAsia="ru-RU"/>
        </w:rPr>
        <w:t>разом зі</w:t>
      </w:r>
      <w:r>
        <w:rPr>
          <w:color w:val="050505"/>
          <w:sz w:val="28"/>
          <w:szCs w:val="28"/>
          <w:lang w:eastAsia="ru-RU"/>
        </w:rPr>
        <w:t xml:space="preserve"> сканованими копіями документів</w:t>
      </w:r>
      <w:r w:rsidRPr="001F7378">
        <w:rPr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1F7378">
        <w:rPr>
          <w:color w:val="050505"/>
          <w:sz w:val="28"/>
          <w:szCs w:val="28"/>
          <w:lang w:eastAsia="ru-RU"/>
        </w:rPr>
        <w:t>вебпортал</w:t>
      </w:r>
      <w:proofErr w:type="spellEnd"/>
      <w:r>
        <w:rPr>
          <w:color w:val="050505"/>
          <w:sz w:val="28"/>
          <w:szCs w:val="28"/>
          <w:lang w:eastAsia="ru-RU"/>
        </w:rPr>
        <w:t xml:space="preserve"> </w:t>
      </w:r>
      <w:hyperlink r:id="rId4" w:history="1">
        <w:r w:rsidRPr="00C2699E">
          <w:rPr>
            <w:rStyle w:val="a7"/>
            <w:sz w:val="28"/>
            <w:szCs w:val="28"/>
          </w:rPr>
          <w:t>https://portal.pfu.gov.ua/</w:t>
        </w:r>
      </w:hyperlink>
      <w:r w:rsidRPr="001F7378">
        <w:rPr>
          <w:color w:val="050505"/>
          <w:sz w:val="28"/>
          <w:szCs w:val="28"/>
          <w:lang w:eastAsia="ru-RU"/>
        </w:rPr>
        <w:t xml:space="preserve"> електронних послуг Пенсійного фонду України з використанням кваліфікованого електронного підпису або електронної системи </w:t>
      </w:r>
      <w:proofErr w:type="spellStart"/>
      <w:r w:rsidRPr="001F7378">
        <w:rPr>
          <w:color w:val="050505"/>
          <w:sz w:val="28"/>
          <w:szCs w:val="28"/>
          <w:lang w:eastAsia="ru-RU"/>
        </w:rPr>
        <w:t>BankID</w:t>
      </w:r>
      <w:proofErr w:type="spellEnd"/>
      <w:r>
        <w:rPr>
          <w:color w:val="050505"/>
          <w:sz w:val="28"/>
          <w:szCs w:val="28"/>
          <w:lang w:eastAsia="ru-RU"/>
        </w:rPr>
        <w:t>.</w:t>
      </w:r>
    </w:p>
    <w:p w:rsidR="0085028E" w:rsidRDefault="0085028E" w:rsidP="00463F14">
      <w:pPr>
        <w:shd w:val="clear" w:color="auto" w:fill="FFFFFF"/>
        <w:ind w:firstLine="567"/>
        <w:jc w:val="both"/>
        <w:rPr>
          <w:color w:val="050505"/>
          <w:sz w:val="28"/>
          <w:szCs w:val="28"/>
          <w:lang w:eastAsia="ru-RU"/>
        </w:rPr>
      </w:pPr>
      <w:r w:rsidRPr="001F7378">
        <w:rPr>
          <w:color w:val="050505"/>
          <w:sz w:val="28"/>
          <w:szCs w:val="28"/>
          <w:lang w:eastAsia="ru-RU"/>
        </w:rPr>
        <w:t>Таким чином, на даний час, дійсно подати заяву на призначення</w:t>
      </w:r>
      <w:r w:rsidRPr="002365DA">
        <w:rPr>
          <w:color w:val="050505"/>
          <w:sz w:val="28"/>
          <w:szCs w:val="28"/>
          <w:lang w:val="ru-RU" w:eastAsia="ru-RU"/>
        </w:rPr>
        <w:t xml:space="preserve"> (</w:t>
      </w:r>
      <w:r>
        <w:rPr>
          <w:color w:val="050505"/>
          <w:sz w:val="28"/>
          <w:szCs w:val="28"/>
          <w:lang w:eastAsia="ru-RU"/>
        </w:rPr>
        <w:t>перерахунок)</w:t>
      </w:r>
      <w:r w:rsidRPr="001F7378">
        <w:rPr>
          <w:color w:val="050505"/>
          <w:sz w:val="28"/>
          <w:szCs w:val="28"/>
          <w:lang w:eastAsia="ru-RU"/>
        </w:rPr>
        <w:t xml:space="preserve"> пенсії можливо до будь-якого органу Пенсійного фонду України в межах України</w:t>
      </w:r>
      <w:r>
        <w:rPr>
          <w:color w:val="050505"/>
          <w:sz w:val="28"/>
          <w:szCs w:val="28"/>
          <w:lang w:eastAsia="ru-RU"/>
        </w:rPr>
        <w:t>,</w:t>
      </w:r>
      <w:r w:rsidRPr="001F7378">
        <w:rPr>
          <w:color w:val="050505"/>
          <w:sz w:val="28"/>
          <w:szCs w:val="28"/>
          <w:lang w:eastAsia="ru-RU"/>
        </w:rPr>
        <w:t xml:space="preserve"> незалежно від місця проживання</w:t>
      </w:r>
      <w:r w:rsidRPr="002365DA">
        <w:rPr>
          <w:color w:val="050505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50505"/>
          <w:sz w:val="28"/>
          <w:szCs w:val="28"/>
          <w:lang w:val="ru-RU" w:eastAsia="ru-RU"/>
        </w:rPr>
        <w:t>громадян</w:t>
      </w:r>
      <w:proofErr w:type="spellEnd"/>
      <w:r w:rsidRPr="001F7378">
        <w:rPr>
          <w:color w:val="050505"/>
          <w:sz w:val="28"/>
          <w:szCs w:val="28"/>
          <w:lang w:eastAsia="ru-RU"/>
        </w:rPr>
        <w:t xml:space="preserve">. </w:t>
      </w:r>
    </w:p>
    <w:p w:rsidR="0085028E" w:rsidRPr="0007480F" w:rsidRDefault="0085028E" w:rsidP="0007480F">
      <w:pPr>
        <w:shd w:val="clear" w:color="auto" w:fill="FFFFFF"/>
        <w:ind w:firstLine="567"/>
        <w:jc w:val="both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Подані заяви будуть опрацьовані спеціалістами органів Пенсійного фонду в порядку черговості надходження, незалежно від того, де було прийнято заяву та де проживає особа. </w:t>
      </w:r>
    </w:p>
    <w:p w:rsidR="0085028E" w:rsidRDefault="0085028E" w:rsidP="00F5260B"/>
    <w:sectPr w:rsidR="0085028E" w:rsidSect="00E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B"/>
    <w:rsid w:val="000126BE"/>
    <w:rsid w:val="000520D2"/>
    <w:rsid w:val="0007480F"/>
    <w:rsid w:val="00080890"/>
    <w:rsid w:val="0008447B"/>
    <w:rsid w:val="000A0824"/>
    <w:rsid w:val="0015402F"/>
    <w:rsid w:val="00185521"/>
    <w:rsid w:val="001F7378"/>
    <w:rsid w:val="00201119"/>
    <w:rsid w:val="00234DDA"/>
    <w:rsid w:val="002365DA"/>
    <w:rsid w:val="002811AD"/>
    <w:rsid w:val="002B78F8"/>
    <w:rsid w:val="002C0CE0"/>
    <w:rsid w:val="00350822"/>
    <w:rsid w:val="0036418F"/>
    <w:rsid w:val="00370994"/>
    <w:rsid w:val="003B4F20"/>
    <w:rsid w:val="003C0B8F"/>
    <w:rsid w:val="00426EF1"/>
    <w:rsid w:val="00463F14"/>
    <w:rsid w:val="00474AAD"/>
    <w:rsid w:val="00474AD2"/>
    <w:rsid w:val="00515D01"/>
    <w:rsid w:val="00523106"/>
    <w:rsid w:val="00527B3D"/>
    <w:rsid w:val="006A641C"/>
    <w:rsid w:val="007057F8"/>
    <w:rsid w:val="00736466"/>
    <w:rsid w:val="007815F4"/>
    <w:rsid w:val="007B7DB4"/>
    <w:rsid w:val="007D7C3A"/>
    <w:rsid w:val="00830675"/>
    <w:rsid w:val="0085028E"/>
    <w:rsid w:val="00913443"/>
    <w:rsid w:val="00981259"/>
    <w:rsid w:val="00A33A2D"/>
    <w:rsid w:val="00A35984"/>
    <w:rsid w:val="00A933B8"/>
    <w:rsid w:val="00AD041B"/>
    <w:rsid w:val="00AD32D9"/>
    <w:rsid w:val="00AD48A7"/>
    <w:rsid w:val="00AF4805"/>
    <w:rsid w:val="00B170EC"/>
    <w:rsid w:val="00B44036"/>
    <w:rsid w:val="00BA1C79"/>
    <w:rsid w:val="00BC0B25"/>
    <w:rsid w:val="00C2699E"/>
    <w:rsid w:val="00C46129"/>
    <w:rsid w:val="00C85183"/>
    <w:rsid w:val="00C9103F"/>
    <w:rsid w:val="00DE1F06"/>
    <w:rsid w:val="00E12845"/>
    <w:rsid w:val="00E4022A"/>
    <w:rsid w:val="00F42080"/>
    <w:rsid w:val="00F5260B"/>
    <w:rsid w:val="00F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55FA0-1998-422E-9236-C08E0F5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2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260B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F5260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5260B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F5260B"/>
    <w:pPr>
      <w:spacing w:line="360" w:lineRule="auto"/>
      <w:ind w:firstLine="238"/>
      <w:jc w:val="center"/>
    </w:pPr>
    <w:rPr>
      <w:i/>
      <w:sz w:val="28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F5260B"/>
    <w:rPr>
      <w:rFonts w:ascii="Times New Roman" w:hAnsi="Times New Roman" w:cs="Times New Roman"/>
      <w:i/>
      <w:sz w:val="20"/>
      <w:szCs w:val="20"/>
      <w:lang w:val="ru-RU" w:eastAsia="ru-RU"/>
    </w:rPr>
  </w:style>
  <w:style w:type="character" w:styleId="a7">
    <w:name w:val="Hyperlink"/>
    <w:basedOn w:val="a0"/>
    <w:uiPriority w:val="99"/>
    <w:rsid w:val="00C269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pf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zagorujko</dc:creator>
  <cp:keywords/>
  <dc:description/>
  <cp:lastModifiedBy>Шіошвілі Світлана Володимирівна</cp:lastModifiedBy>
  <cp:revision>2</cp:revision>
  <cp:lastPrinted>2021-05-26T11:13:00Z</cp:lastPrinted>
  <dcterms:created xsi:type="dcterms:W3CDTF">2021-06-02T11:12:00Z</dcterms:created>
  <dcterms:modified xsi:type="dcterms:W3CDTF">2021-06-02T11:12:00Z</dcterms:modified>
</cp:coreProperties>
</file>