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02" w:rsidRPr="00835702" w:rsidRDefault="00835702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5702">
        <w:rPr>
          <w:rFonts w:ascii="Times New Roman" w:hAnsi="Times New Roman" w:cs="Times New Roman"/>
          <w:sz w:val="28"/>
          <w:szCs w:val="28"/>
        </w:rPr>
        <w:t>ЗАТВЕРДЖЕНО</w:t>
      </w:r>
    </w:p>
    <w:p w:rsidR="00835702" w:rsidRPr="00835702" w:rsidRDefault="00835702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835702">
        <w:rPr>
          <w:rFonts w:ascii="Times New Roman" w:hAnsi="Times New Roman" w:cs="Times New Roman"/>
          <w:sz w:val="28"/>
          <w:szCs w:val="28"/>
        </w:rPr>
        <w:t>на засіданні Громадської ради при Подільській районній  в місті Києві державній адміністрації</w:t>
      </w:r>
      <w:r w:rsidR="00AB14ED">
        <w:rPr>
          <w:rFonts w:ascii="Times New Roman" w:hAnsi="Times New Roman" w:cs="Times New Roman"/>
          <w:sz w:val="28"/>
          <w:szCs w:val="28"/>
        </w:rPr>
        <w:t xml:space="preserve"> </w:t>
      </w:r>
      <w:r w:rsidR="00D00768">
        <w:rPr>
          <w:rFonts w:ascii="Times New Roman" w:hAnsi="Times New Roman" w:cs="Times New Roman"/>
          <w:sz w:val="28"/>
          <w:szCs w:val="28"/>
        </w:rPr>
        <w:t xml:space="preserve">від </w:t>
      </w:r>
      <w:r w:rsidR="00695A57">
        <w:rPr>
          <w:rFonts w:ascii="Times New Roman" w:hAnsi="Times New Roman" w:cs="Times New Roman"/>
          <w:sz w:val="28"/>
          <w:szCs w:val="28"/>
        </w:rPr>
        <w:t>30</w:t>
      </w:r>
      <w:r w:rsidRPr="00835702">
        <w:rPr>
          <w:rFonts w:ascii="Times New Roman" w:hAnsi="Times New Roman" w:cs="Times New Roman"/>
          <w:sz w:val="28"/>
          <w:szCs w:val="28"/>
        </w:rPr>
        <w:t xml:space="preserve"> </w:t>
      </w:r>
      <w:r w:rsidR="00695A57">
        <w:rPr>
          <w:rFonts w:ascii="Times New Roman" w:hAnsi="Times New Roman" w:cs="Times New Roman"/>
          <w:sz w:val="28"/>
          <w:szCs w:val="28"/>
        </w:rPr>
        <w:t>грудня</w:t>
      </w:r>
      <w:r w:rsidRPr="00835702">
        <w:rPr>
          <w:rFonts w:ascii="Times New Roman" w:hAnsi="Times New Roman" w:cs="Times New Roman"/>
          <w:sz w:val="28"/>
          <w:szCs w:val="28"/>
        </w:rPr>
        <w:t xml:space="preserve"> </w:t>
      </w:r>
      <w:r w:rsidR="00AB14ED">
        <w:rPr>
          <w:rFonts w:ascii="Times New Roman" w:hAnsi="Times New Roman" w:cs="Times New Roman"/>
          <w:sz w:val="28"/>
          <w:szCs w:val="28"/>
        </w:rPr>
        <w:br/>
      </w:r>
      <w:r w:rsidRPr="00835702">
        <w:rPr>
          <w:rFonts w:ascii="Times New Roman" w:hAnsi="Times New Roman" w:cs="Times New Roman"/>
          <w:sz w:val="28"/>
          <w:szCs w:val="28"/>
        </w:rPr>
        <w:t>2020 року,</w:t>
      </w:r>
      <w:r w:rsidR="00AB14ED">
        <w:rPr>
          <w:rFonts w:ascii="Times New Roman" w:hAnsi="Times New Roman" w:cs="Times New Roman"/>
          <w:sz w:val="28"/>
          <w:szCs w:val="28"/>
        </w:rPr>
        <w:t xml:space="preserve"> </w:t>
      </w:r>
      <w:r w:rsidRPr="00835702">
        <w:rPr>
          <w:rFonts w:ascii="Times New Roman" w:hAnsi="Times New Roman" w:cs="Times New Roman"/>
          <w:sz w:val="28"/>
          <w:szCs w:val="28"/>
        </w:rPr>
        <w:t>протокол № 1</w:t>
      </w:r>
      <w:r w:rsidR="00695A57">
        <w:rPr>
          <w:rFonts w:ascii="Times New Roman" w:hAnsi="Times New Roman" w:cs="Times New Roman"/>
          <w:sz w:val="28"/>
          <w:szCs w:val="28"/>
        </w:rPr>
        <w:t>6</w:t>
      </w:r>
    </w:p>
    <w:p w:rsidR="00835702" w:rsidRDefault="00835702" w:rsidP="00835702">
      <w:pPr>
        <w:pStyle w:val="12"/>
        <w:keepNext/>
        <w:keepLines/>
        <w:shd w:val="clear" w:color="auto" w:fill="auto"/>
        <w:spacing w:after="0" w:line="274" w:lineRule="exact"/>
        <w:jc w:val="center"/>
        <w:rPr>
          <w:sz w:val="28"/>
          <w:szCs w:val="28"/>
        </w:rPr>
      </w:pPr>
      <w:bookmarkStart w:id="1" w:name="bookmark1"/>
    </w:p>
    <w:p w:rsidR="00835702" w:rsidRPr="001A0B51" w:rsidRDefault="00695A57" w:rsidP="00835702">
      <w:pPr>
        <w:pStyle w:val="12"/>
        <w:keepNext/>
        <w:keepLines/>
        <w:shd w:val="clear" w:color="auto" w:fill="auto"/>
        <w:spacing w:after="0" w:line="27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ЗВІТ ПРО</w:t>
      </w:r>
      <w:r w:rsidR="00835702" w:rsidRPr="001A0B51">
        <w:rPr>
          <w:sz w:val="28"/>
          <w:szCs w:val="28"/>
        </w:rPr>
        <w:t xml:space="preserve"> РОБОТ</w:t>
      </w:r>
      <w:bookmarkEnd w:id="1"/>
      <w:r>
        <w:rPr>
          <w:sz w:val="28"/>
          <w:szCs w:val="28"/>
        </w:rPr>
        <w:t>У</w:t>
      </w:r>
    </w:p>
    <w:p w:rsidR="00A87CF5" w:rsidRDefault="00835702" w:rsidP="00835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51">
        <w:rPr>
          <w:rFonts w:ascii="Times New Roman" w:hAnsi="Times New Roman" w:cs="Times New Roman"/>
          <w:sz w:val="28"/>
          <w:szCs w:val="28"/>
        </w:rPr>
        <w:t xml:space="preserve">Громадської ради при Подільський районній в місті Києві  </w:t>
      </w:r>
    </w:p>
    <w:p w:rsidR="00835702" w:rsidRPr="001A0B51" w:rsidRDefault="00835702" w:rsidP="00835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51">
        <w:rPr>
          <w:rFonts w:ascii="Times New Roman" w:hAnsi="Times New Roman" w:cs="Times New Roman"/>
          <w:sz w:val="28"/>
          <w:szCs w:val="28"/>
        </w:rPr>
        <w:t>державній адміністрації</w:t>
      </w:r>
    </w:p>
    <w:p w:rsidR="00835702" w:rsidRDefault="00695A57" w:rsidP="00835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35702" w:rsidRPr="001A0B51">
        <w:rPr>
          <w:rFonts w:ascii="Times New Roman" w:hAnsi="Times New Roman" w:cs="Times New Roman"/>
          <w:sz w:val="28"/>
          <w:szCs w:val="28"/>
        </w:rPr>
        <w:t>а 2020 рік</w:t>
      </w:r>
    </w:p>
    <w:p w:rsidR="00835702" w:rsidRDefault="00835702" w:rsidP="008357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221"/>
        <w:gridCol w:w="1701"/>
        <w:gridCol w:w="2977"/>
        <w:gridCol w:w="1843"/>
      </w:tblGrid>
      <w:tr w:rsidR="00835702" w:rsidRPr="0070084F" w:rsidTr="001D0271">
        <w:trPr>
          <w:trHeight w:hRule="exact" w:val="6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60" w:line="220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№</w:t>
            </w:r>
          </w:p>
          <w:p w:rsidR="00835702" w:rsidRPr="0070084F" w:rsidRDefault="00835702" w:rsidP="002C51A9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з/п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Зміст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12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Термін</w:t>
            </w:r>
          </w:p>
          <w:p w:rsidR="00835702" w:rsidRPr="0070084F" w:rsidRDefault="00835702" w:rsidP="002C51A9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Відповідальні</w:t>
            </w:r>
          </w:p>
          <w:p w:rsidR="00835702" w:rsidRPr="0070084F" w:rsidRDefault="00835702" w:rsidP="002C51A9">
            <w:pPr>
              <w:spacing w:before="6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виконавці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120" w:line="220" w:lineRule="exact"/>
              <w:ind w:lef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Результат</w:t>
            </w:r>
          </w:p>
          <w:p w:rsidR="00835702" w:rsidRPr="0070084F" w:rsidRDefault="00835702" w:rsidP="002C51A9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виконання</w:t>
            </w:r>
          </w:p>
        </w:tc>
      </w:tr>
      <w:tr w:rsidR="009A4FBF" w:rsidRPr="00835702" w:rsidTr="0070084F">
        <w:trPr>
          <w:trHeight w:hRule="exact" w:val="569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spacing w:line="220" w:lineRule="exact"/>
              <w:jc w:val="center"/>
              <w:rPr>
                <w:rStyle w:val="20"/>
                <w:rFonts w:eastAsia="Microsoft Sans Serif"/>
                <w:b w:val="0"/>
                <w:sz w:val="28"/>
                <w:szCs w:val="28"/>
              </w:rPr>
            </w:pPr>
          </w:p>
          <w:p w:rsidR="009A4FBF" w:rsidRPr="00835702" w:rsidRDefault="00E06AE4" w:rsidP="00A87CF5">
            <w:pPr>
              <w:ind w:left="120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Microsoft Sans Serif"/>
                <w:sz w:val="28"/>
                <w:szCs w:val="28"/>
              </w:rPr>
              <w:t xml:space="preserve">І. </w:t>
            </w:r>
            <w:r w:rsidR="009A4FBF" w:rsidRPr="00A87CF5">
              <w:rPr>
                <w:rStyle w:val="2"/>
                <w:rFonts w:eastAsia="Microsoft Sans Serif"/>
                <w:sz w:val="28"/>
                <w:szCs w:val="28"/>
              </w:rPr>
              <w:t>Загальні</w:t>
            </w:r>
            <w:r w:rsidR="009A4FBF" w:rsidRPr="00835702">
              <w:rPr>
                <w:rStyle w:val="20"/>
                <w:rFonts w:eastAsia="Microsoft Sans Serif"/>
                <w:sz w:val="28"/>
                <w:szCs w:val="28"/>
              </w:rPr>
              <w:t xml:space="preserve"> напрямки роботи</w:t>
            </w:r>
          </w:p>
        </w:tc>
      </w:tr>
      <w:tr w:rsidR="009A4FBF" w:rsidRPr="00835702" w:rsidTr="00E27DDD">
        <w:trPr>
          <w:trHeight w:hRule="exact" w:val="1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Планові засідання Громадської ради при Подільській районній в місті Києві  державній адміністрації (далі – Подільська РДА)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Не менше 1 разу на місяць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FBF" w:rsidRPr="00835702" w:rsidRDefault="009A4FBF" w:rsidP="00A87CF5">
            <w:pPr>
              <w:ind w:left="158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Громадської ради, заступник </w:t>
            </w:r>
            <w:r w:rsid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секретар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2A514E" w:rsidRDefault="00E74D5B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  <w:p w:rsidR="00CC5190" w:rsidRPr="00CC5190" w:rsidRDefault="00CC5190" w:rsidP="002C5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 xml:space="preserve">(зокрема і </w:t>
            </w:r>
            <w:r w:rsidR="002A514E" w:rsidRPr="002A514E">
              <w:rPr>
                <w:rFonts w:ascii="Times New Roman" w:hAnsi="Times New Roman" w:cs="Times New Roman"/>
                <w:sz w:val="28"/>
                <w:szCs w:val="28"/>
              </w:rPr>
              <w:t xml:space="preserve">дистанційно </w:t>
            </w: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 xml:space="preserve">у додатку </w:t>
            </w:r>
            <w:r w:rsidRPr="002A5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2A5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9A4FBF" w:rsidRPr="00835702" w:rsidTr="00AB14ED">
        <w:trPr>
          <w:trHeight w:hRule="exact"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Планові засідання комітетів та робочих груп Громадської ради за профільними напрямками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Раз на два місяці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2A514E" w:rsidRDefault="002A514E" w:rsidP="002A5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  <w:p w:rsidR="009A4FBF" w:rsidRPr="00835702" w:rsidRDefault="002A514E" w:rsidP="002A5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(зокрема і дистанційно</w:t>
            </w:r>
            <w:r w:rsidRPr="002A5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E74D5B" w:rsidRPr="00835702" w:rsidTr="002A514E">
        <w:trPr>
          <w:trHeight w:hRule="exact" w:val="2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5B" w:rsidRPr="00835702" w:rsidRDefault="00E74D5B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D5B" w:rsidRPr="00835702" w:rsidRDefault="00E74D5B" w:rsidP="002C51A9">
            <w:pPr>
              <w:ind w:left="120" w:right="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Участь у робочих зустрічах із керівництвом Подільської РДА та керівниками структурних підрозділів Подільської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D5B" w:rsidRPr="00835702" w:rsidRDefault="00E74D5B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D5B" w:rsidRDefault="00E74D5B" w:rsidP="00A87CF5">
            <w:pPr>
              <w:ind w:right="131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голови комітетів (робочих груп) Громадської ради</w:t>
            </w:r>
          </w:p>
          <w:p w:rsidR="00E74D5B" w:rsidRPr="00835702" w:rsidRDefault="00E74D5B" w:rsidP="00A87CF5">
            <w:pPr>
              <w:ind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Громадської ради, заступник 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>голови, голови комітетів (робочих груп)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D5B" w:rsidRPr="002A514E" w:rsidRDefault="00E74D5B" w:rsidP="002A5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Виконано</w:t>
            </w:r>
          </w:p>
        </w:tc>
      </w:tr>
      <w:tr w:rsidR="002A514E" w:rsidRPr="00835702" w:rsidTr="002A514E">
        <w:trPr>
          <w:trHeight w:hRule="exact" w:val="1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835702" w:rsidRDefault="002A514E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835702" w:rsidRDefault="002A514E" w:rsidP="00835702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Участь у </w:t>
            </w:r>
            <w:r w:rsidRPr="00835702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засіданнях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консультативно-дорадчих та інших допоміжних органів </w:t>
            </w:r>
            <w:r w:rsidRPr="0083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702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Подільської 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РДА для забезпечення врахування громадської думки у формуванні і реалізації державної політики, розв’язання проблем, які мають важливе суспільно-політичне значення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835702" w:rsidRDefault="002A514E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835702" w:rsidRDefault="002A514E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2A514E" w:rsidRDefault="002A514E" w:rsidP="002A514E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514E">
              <w:rPr>
                <w:rStyle w:val="2"/>
                <w:rFonts w:eastAsia="Microsoft Sans Serif"/>
                <w:b w:val="0"/>
                <w:sz w:val="28"/>
                <w:szCs w:val="28"/>
              </w:rPr>
              <w:t>Виконано</w:t>
            </w:r>
          </w:p>
          <w:p w:rsidR="002A514E" w:rsidRPr="002A514E" w:rsidRDefault="002A514E" w:rsidP="002A514E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2A514E" w:rsidRPr="00835702" w:rsidTr="00AB14ED">
        <w:trPr>
          <w:trHeight w:hRule="exact"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835702" w:rsidRDefault="002A514E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835702" w:rsidRDefault="002A514E" w:rsidP="002C51A9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Підготовка та подача до Подільської  РДА пропозицій до орієнтовного плану проведення консультацій з громадськістю, а також щодо проведення консультацій, не передбачених таким планом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835702" w:rsidRDefault="002A514E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Листопад -г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рудень 2020</w:t>
            </w:r>
          </w:p>
          <w:p w:rsidR="002A514E" w:rsidRPr="00835702" w:rsidRDefault="002A514E" w:rsidP="002C51A9">
            <w:pPr>
              <w:ind w:lef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(за потреби)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835702" w:rsidRDefault="002A514E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835702" w:rsidRDefault="002A514E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Виконано. Проєкт плану погоджено без зауважень</w:t>
            </w:r>
          </w:p>
        </w:tc>
      </w:tr>
      <w:tr w:rsidR="002A514E" w:rsidRPr="00835702" w:rsidTr="002C51A9">
        <w:trPr>
          <w:trHeight w:hRule="exact"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835702" w:rsidRDefault="002A514E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AB14ED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відповідно до законодавства громадської експертизи діяльності Подільської РДА та громадської антикорупційної експертизи проектів нормативно-правових актів та проектів актів, які розробляє Подільська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AB14ED" w:rsidRDefault="002A514E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14E" w:rsidRPr="00AB14ED" w:rsidRDefault="002A514E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 за профільними напрямками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835702" w:rsidRDefault="002A514E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 не виникало</w:t>
            </w:r>
          </w:p>
        </w:tc>
      </w:tr>
      <w:tr w:rsidR="002A514E" w:rsidRPr="00AB14ED" w:rsidTr="002C51A9">
        <w:trPr>
          <w:trHeight w:hRule="exact" w:val="1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AB14ED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громадського контролю за врахуванням Подільською РДА пропозицій та зауважень громадськості, забезпечення прозорості та відкритості діяльності Подільської РДА, доступу до публічної інформації, яка знаходиться у володінні Подільської РДА, а також за дотриманням Подільською РДА нормативно-правових актів, спрямованих на запобігання та протидії корупції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AB14ED" w:rsidRDefault="002A514E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AB14ED" w:rsidRDefault="002A514E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2A514E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70084F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AB14ED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Інформування в обов’язковому порядку громадськості про свою діяльність, прийняті рішення та їх виконання на офіційному вебпорталі Подільської РДА та в інший прийнятний спосіб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AB14ED" w:rsidRDefault="002A514E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AB14ED" w:rsidRDefault="002A514E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Голова 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2A514E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70084F">
        <w:trPr>
          <w:trHeight w:hRule="exact"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Збір, узагальнення та подача до Подільської РДА інформації про пропозиції інститутів громадянського суспільства (далі - ІГС) щодо вирішення питань, які мають важливе суспільне значення</w:t>
            </w:r>
          </w:p>
          <w:p w:rsidR="002A514E" w:rsidRPr="00AB14ED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AB14ED" w:rsidRDefault="002A514E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AB14ED" w:rsidRDefault="002A514E" w:rsidP="0070084F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 Громадської ради, заступник голови,  голови комітетів (робочих груп)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2A514E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2C51A9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916E82" w:rsidRDefault="002A514E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 експертних зустрічах з обговорення питань пріоритетів державної політики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916E82" w:rsidRDefault="002A514E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14E" w:rsidRDefault="002A514E" w:rsidP="00916E82">
            <w:pPr>
              <w:jc w:val="center"/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Голова  Громадської ради, заступник голови,  голови комітетів (робочих груп)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 не виникало</w:t>
            </w:r>
          </w:p>
        </w:tc>
      </w:tr>
      <w:tr w:rsidR="002A514E" w:rsidRPr="00AB14ED" w:rsidTr="002C51A9">
        <w:trPr>
          <w:trHeight w:hRule="exact"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916E82" w:rsidRDefault="002A514E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Співпраця з органами влади, органами місцевого самоврядування, іншими зацікавленими особами та інститутами громадянського суспільства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916E82" w:rsidRDefault="002A514E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Default="002A514E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2A514E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2C51A9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916E82" w:rsidRDefault="002A514E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Налагодження співпраці з громадськими радами районних в місті Києві державних адміністрацій та Громадської ради при виконавчому органі КМР (КМДА)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916E82" w:rsidRDefault="002A514E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Default="002A514E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Виконано.</w:t>
            </w:r>
          </w:p>
        </w:tc>
      </w:tr>
      <w:tr w:rsidR="002A514E" w:rsidRPr="00AB14ED" w:rsidTr="002C51A9">
        <w:trPr>
          <w:trHeight w:hRule="exact"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916E82" w:rsidRDefault="002A514E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заходів щодо можливості навчання експертів громадської ради та активних громадян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916E82" w:rsidRDefault="002A514E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Default="002A514E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Default="002A514E" w:rsidP="002A5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  <w:p w:rsidR="002A514E" w:rsidRPr="00AB14ED" w:rsidRDefault="002A514E" w:rsidP="002A514E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 xml:space="preserve"> дистанційно</w:t>
            </w:r>
          </w:p>
        </w:tc>
      </w:tr>
      <w:tr w:rsidR="002A514E" w:rsidRPr="00AB14ED" w:rsidTr="002A514E">
        <w:trPr>
          <w:trHeight w:hRule="exact"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916E82" w:rsidRDefault="002A514E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Підготовка та оприлюднення щорічного звіту про свою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916E82" w:rsidRDefault="002A514E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Грудень</w:t>
            </w:r>
          </w:p>
          <w:p w:rsidR="002A514E" w:rsidRPr="00916E82" w:rsidRDefault="002A514E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2020 року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Default="002A514E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2A514E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451883">
        <w:trPr>
          <w:trHeight w:hRule="exact"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916E82" w:rsidRDefault="002A514E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Розробка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та затвердження Плану роботи </w:t>
            </w: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Громадської ради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при Подільській РДА на І півріччя 2021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916E82" w:rsidRDefault="002A514E" w:rsidP="00FE1B23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Грудень</w:t>
            </w:r>
          </w:p>
          <w:p w:rsidR="002A514E" w:rsidRPr="00916E82" w:rsidRDefault="002A514E" w:rsidP="00FE1B23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2020 року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Default="002A514E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2A514E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1D0271">
        <w:trPr>
          <w:trHeight w:hRule="exact" w:val="565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4E" w:rsidRPr="00E06AE4" w:rsidRDefault="002A514E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ІІ. </w:t>
            </w:r>
            <w:r w:rsidRPr="00E06AE4">
              <w:rPr>
                <w:rStyle w:val="20"/>
                <w:rFonts w:eastAsia="Microsoft Sans Serif"/>
                <w:sz w:val="28"/>
                <w:szCs w:val="28"/>
              </w:rPr>
              <w:t xml:space="preserve">Напрямок 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роботи </w:t>
            </w:r>
            <w:r w:rsidRPr="00E06AE4">
              <w:rPr>
                <w:rStyle w:val="20"/>
                <w:rFonts w:eastAsia="Microsoft Sans Serif"/>
                <w:sz w:val="28"/>
                <w:szCs w:val="28"/>
              </w:rPr>
              <w:t xml:space="preserve">з 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питань </w:t>
            </w:r>
            <w:r w:rsidRPr="00E06AE4">
              <w:rPr>
                <w:rStyle w:val="20"/>
                <w:rFonts w:eastAsia="Microsoft Sans Serif"/>
                <w:sz w:val="28"/>
                <w:szCs w:val="28"/>
              </w:rPr>
              <w:t>соціально-економічного розвитку</w:t>
            </w:r>
          </w:p>
        </w:tc>
      </w:tr>
      <w:tr w:rsidR="002A514E" w:rsidRPr="00AB14ED" w:rsidTr="00C0085A">
        <w:trPr>
          <w:trHeight w:hRule="exact"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33F45" w:rsidRDefault="002A514E" w:rsidP="00C33F4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Розгляд проектів нормативно-правових та регуляторних актів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33F45" w:rsidRDefault="002A514E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Default="002A514E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 за профільними напрямками</w:t>
            </w:r>
          </w:p>
          <w:p w:rsidR="002A514E" w:rsidRDefault="002A514E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2A514E" w:rsidRDefault="002A514E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2A514E" w:rsidRDefault="002A514E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2A514E" w:rsidRDefault="002A514E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2A514E" w:rsidRDefault="002A514E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2A514E" w:rsidRDefault="002A514E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2A514E" w:rsidRPr="00AB14ED" w:rsidRDefault="002A514E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 xml:space="preserve">Голова  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>
              <w:rPr>
                <w:rStyle w:val="2"/>
                <w:rFonts w:eastAsia="Microsoft Sans Serif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2A514E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Виконано</w:t>
            </w:r>
          </w:p>
        </w:tc>
      </w:tr>
      <w:tr w:rsidR="002A514E" w:rsidRPr="00AB14ED" w:rsidTr="00C0085A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33F45" w:rsidRDefault="002A514E" w:rsidP="00C33F4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Підготовка пропозицій щодо удосконалення діючих нормативно- правових та регуляторних актів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33F45" w:rsidRDefault="002A514E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Default="002A514E" w:rsidP="00916E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 не виникало</w:t>
            </w:r>
          </w:p>
        </w:tc>
      </w:tr>
      <w:tr w:rsidR="002A514E" w:rsidRPr="00AB14ED" w:rsidTr="00C0085A">
        <w:trPr>
          <w:trHeight w:hRule="exact"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33F45" w:rsidRDefault="002A514E" w:rsidP="00C33F4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Розробка проектів та пропозицій до діючих програм соціально- економічного розвитку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Подільського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33F45" w:rsidRDefault="002A514E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Default="002A514E" w:rsidP="00916E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 не виникало</w:t>
            </w:r>
          </w:p>
        </w:tc>
      </w:tr>
      <w:tr w:rsidR="002A514E" w:rsidRPr="00AB14ED" w:rsidTr="00C0085A">
        <w:trPr>
          <w:trHeight w:hRule="exact"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33F45" w:rsidRDefault="002A514E" w:rsidP="001D027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проведенні публічних консультацій із громадськістю (громадських обговорень, слухань) з актуальних питань соціально-економічного та соціального розвитку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33F45" w:rsidRDefault="002A514E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Default="002A514E" w:rsidP="00916E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Виконано.</w:t>
            </w:r>
          </w:p>
        </w:tc>
      </w:tr>
      <w:tr w:rsidR="002A514E" w:rsidRPr="00AB14ED" w:rsidTr="001D0271">
        <w:trPr>
          <w:trHeight w:hRule="exact" w:val="1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14E" w:rsidRPr="00C33F45" w:rsidRDefault="002A514E" w:rsidP="00C33F4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семінарах для фахівців органів виконавчої влади, органів місцевого самоврядування та представників ІГС з питань проведення громадської експертизи, організації доступу до публічної інформації, антикорупційної експертизи, з питань участі в конкурсах проектів згідно з Постановою Кабінету міністрів України від 12.10.2011 №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1049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,</w:t>
            </w: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тощо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33F45" w:rsidRDefault="002A514E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1-2 рази у квартал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Default="002A514E" w:rsidP="00916E82">
            <w:pPr>
              <w:spacing w:line="278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2A514E" w:rsidRDefault="002A514E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E27DDD">
        <w:trPr>
          <w:trHeight w:hRule="exact"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33F45" w:rsidRDefault="002A514E" w:rsidP="003F2FF3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Проведення семінарів, круглих столів, тренінгів для керівників ІГС із представниками </w:t>
            </w:r>
            <w:r w:rsidRP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>Державн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ої</w:t>
            </w:r>
            <w:r w:rsidRP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фіскальн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ої</w:t>
            </w:r>
            <w:r w:rsidRP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служб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</w:t>
            </w:r>
            <w:r w:rsidRP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України</w:t>
            </w: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щодо ведення бухгалтерії ІГС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33F45" w:rsidRDefault="002A514E" w:rsidP="00C653C9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14E" w:rsidRDefault="002A514E" w:rsidP="00916E82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 не виникало</w:t>
            </w:r>
          </w:p>
        </w:tc>
      </w:tr>
      <w:tr w:rsidR="002A514E" w:rsidRPr="00AB14ED" w:rsidTr="00C0085A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2C51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E06AE4" w:rsidRDefault="002A514E" w:rsidP="00E06AE4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06AE4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Організація та проведення семінарів, конференцій та круглих столів щодо розвитку громадянського суспільства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E06AE4" w:rsidRDefault="002A514E" w:rsidP="00C653C9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06AE4">
              <w:rPr>
                <w:rStyle w:val="2"/>
                <w:rFonts w:eastAsia="Microsoft Sans Serif"/>
                <w:b w:val="0"/>
                <w:sz w:val="28"/>
                <w:szCs w:val="28"/>
              </w:rPr>
              <w:t>1-2 рази на місяць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14E" w:rsidRDefault="002A514E" w:rsidP="00916E82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Default="002A514E" w:rsidP="002A5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  <w:p w:rsidR="002A514E" w:rsidRPr="00AB14ED" w:rsidRDefault="002A514E" w:rsidP="002A514E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 xml:space="preserve"> дистанційно</w:t>
            </w:r>
          </w:p>
        </w:tc>
      </w:tr>
      <w:tr w:rsidR="002A514E" w:rsidRPr="00AB14ED" w:rsidTr="00E06AE4">
        <w:trPr>
          <w:trHeight w:hRule="exact" w:val="563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4E" w:rsidRPr="00E06AE4" w:rsidRDefault="002A514E" w:rsidP="00916E82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ІІІ. </w:t>
            </w:r>
            <w:r w:rsidRPr="00E06AE4">
              <w:rPr>
                <w:rStyle w:val="20"/>
                <w:rFonts w:eastAsia="Microsoft Sans Serif"/>
                <w:sz w:val="28"/>
                <w:szCs w:val="28"/>
              </w:rPr>
              <w:t xml:space="preserve">Напрямок 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роботи </w:t>
            </w:r>
            <w:r w:rsidRPr="00E06AE4">
              <w:rPr>
                <w:rStyle w:val="20"/>
                <w:rFonts w:eastAsia="Microsoft Sans Serif"/>
                <w:sz w:val="28"/>
                <w:szCs w:val="28"/>
              </w:rPr>
              <w:t>з питань освіти, науки, культури, молоді та спорту</w:t>
            </w:r>
          </w:p>
        </w:tc>
      </w:tr>
      <w:tr w:rsidR="002A514E" w:rsidRPr="00AB14ED" w:rsidTr="004D7DD5">
        <w:trPr>
          <w:trHeight w:hRule="exact"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027B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027B31" w:rsidRDefault="002A514E" w:rsidP="00027B31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Організація та проведення урочистостей до державних свят та пам’ятних дат з метою збереження місцевих традицій та історичної спадщини духовного єднання поколінь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27B31" w:rsidRDefault="002A514E" w:rsidP="00027B3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Згідно календаря державних свят і пам’ятних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дат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14E" w:rsidRDefault="002A514E" w:rsidP="004D7DD5">
            <w:pPr>
              <w:ind w:right="67"/>
              <w:jc w:val="center"/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 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>
              <w:rPr>
                <w:rStyle w:val="2"/>
                <w:rFonts w:eastAsia="Microsoft Sans Serif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Default="002A514E" w:rsidP="002A5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  <w:p w:rsidR="002A514E" w:rsidRPr="00AB14ED" w:rsidRDefault="002A514E" w:rsidP="002A514E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514E" w:rsidRPr="00AB14ED" w:rsidTr="002C51A9">
        <w:trPr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027B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27B31" w:rsidRDefault="002A514E" w:rsidP="00027B3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Підтримка участі в урочистих заходах представників та колективів різних ІГС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27B31" w:rsidRDefault="002A514E" w:rsidP="00027B3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14E" w:rsidRDefault="002A514E" w:rsidP="00027B31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2A514E" w:rsidRDefault="002A514E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2A514E">
        <w:trPr>
          <w:trHeight w:hRule="exact"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027B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27B31" w:rsidRDefault="002A514E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Співпраця з національно-культурними товариствам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</w:t>
            </w: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у проведенні культурно-мистецьких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27B31" w:rsidRDefault="002A514E" w:rsidP="00027B3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14E" w:rsidRDefault="002A514E" w:rsidP="00027B31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2A514E" w:rsidRDefault="002A514E" w:rsidP="0002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Обмежено у зв’язку з карантином</w:t>
            </w:r>
          </w:p>
        </w:tc>
      </w:tr>
      <w:tr w:rsidR="002A514E" w:rsidRPr="00AB14ED" w:rsidTr="00C0085A">
        <w:trPr>
          <w:trHeight w:hRule="exact"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D7DD5" w:rsidRDefault="002A514E" w:rsidP="00027B3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навчальних тренінгів для ІГС за проблематикою їх конституційного та професійного розвитку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D7DD5" w:rsidRDefault="002A514E" w:rsidP="004D7DD5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14E" w:rsidRDefault="002A514E" w:rsidP="00027B31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 не виникало</w:t>
            </w:r>
          </w:p>
        </w:tc>
      </w:tr>
      <w:tr w:rsidR="002A514E" w:rsidRPr="00AB14ED" w:rsidTr="004D7DD5">
        <w:trPr>
          <w:trHeight w:hRule="exact" w:val="1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D7DD5" w:rsidRDefault="002A514E" w:rsidP="00027B3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пропозицій до Подільської  РДА з питань розроблення та поширення методичних рекомендацій щодо використання ІГС та громадянами механізмів участі у формуванні та реалізації регіональної політики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D7DD5" w:rsidRDefault="002A514E" w:rsidP="004D7DD5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14E" w:rsidRDefault="002A514E" w:rsidP="004D7DD5">
            <w:pPr>
              <w:ind w:left="140"/>
              <w:jc w:val="center"/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 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>
              <w:rPr>
                <w:rStyle w:val="2"/>
                <w:rFonts w:eastAsia="Microsoft Sans Serif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 не виникало</w:t>
            </w:r>
          </w:p>
        </w:tc>
      </w:tr>
      <w:tr w:rsidR="002A514E" w:rsidRPr="00AB14ED" w:rsidTr="00C653C9">
        <w:trPr>
          <w:trHeight w:hRule="exact"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D7DD5" w:rsidRDefault="002A514E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 розробці грантових про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є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ктів пов’язаних з питаннями освіти, науки, культури, молоді та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D7DD5" w:rsidRDefault="002A514E" w:rsidP="004D7DD5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14E" w:rsidRDefault="002A514E" w:rsidP="004D7DD5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2A514E" w:rsidRDefault="002A514E" w:rsidP="004D7DD5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2C51A9">
        <w:trPr>
          <w:trHeight w:hRule="exact"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Default="002A514E" w:rsidP="004D7DD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Розробка проектів пов'язаних з: </w:t>
            </w:r>
          </w:p>
          <w:p w:rsidR="002A514E" w:rsidRDefault="002A514E" w:rsidP="004D7DD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- 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безпекою життєдіяльності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;</w:t>
            </w:r>
          </w:p>
          <w:p w:rsidR="002A514E" w:rsidRDefault="002A514E" w:rsidP="004D7DD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-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отримання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м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бізнес-навичок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;</w:t>
            </w:r>
          </w:p>
          <w:p w:rsidR="002A514E" w:rsidRPr="004D7DD5" w:rsidRDefault="002A514E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- 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громадською діяльністю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D7DD5" w:rsidRDefault="002A514E" w:rsidP="004D7DD5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14E" w:rsidRDefault="002A514E" w:rsidP="004D7DD5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4D7DD5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4D7DD5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4D7D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D7DD5" w:rsidRDefault="002A514E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Пошук нагальних питань для проведення круглих столів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D7DD5" w:rsidRDefault="002A514E" w:rsidP="004D7DD5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514E" w:rsidRDefault="002A514E" w:rsidP="004D7DD5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2A514E" w:rsidRDefault="002A514E" w:rsidP="004D7DD5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2C51A9">
        <w:trPr>
          <w:trHeight w:hRule="exact" w:val="561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4E" w:rsidRPr="00951D20" w:rsidRDefault="002A514E" w:rsidP="00951D20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>І</w:t>
            </w: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V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. </w:t>
            </w:r>
            <w:r w:rsidRPr="00951D20">
              <w:rPr>
                <w:rStyle w:val="20"/>
                <w:rFonts w:eastAsia="Microsoft Sans Serif"/>
                <w:sz w:val="28"/>
                <w:szCs w:val="28"/>
              </w:rPr>
              <w:t xml:space="preserve">Напрямок 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роботи </w:t>
            </w:r>
            <w:r w:rsidRPr="00951D20">
              <w:rPr>
                <w:rStyle w:val="20"/>
                <w:rFonts w:eastAsia="Microsoft Sans Serif"/>
                <w:sz w:val="28"/>
                <w:szCs w:val="28"/>
              </w:rPr>
              <w:t>з питань забезпечення правопорядку і законності, оборони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 </w:t>
            </w:r>
            <w:r w:rsidRPr="00951D20">
              <w:rPr>
                <w:rStyle w:val="20"/>
                <w:rFonts w:eastAsia="Microsoft Sans Serif"/>
                <w:sz w:val="28"/>
                <w:szCs w:val="28"/>
              </w:rPr>
              <w:t>та мобілізаційної підготовки</w:t>
            </w:r>
          </w:p>
        </w:tc>
      </w:tr>
      <w:tr w:rsidR="002A514E" w:rsidRPr="00AB14ED" w:rsidTr="00C653C9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C653C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заходів правової освіти громадян, спрямованих на сприяння розвитку громадянського суспільства, популяризацію серед населення участі громадян у діяльності інститутів громадянського суспільства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C653C9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C653C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 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2A514E" w:rsidRDefault="002A514E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C653C9">
        <w:trPr>
          <w:trHeight w:hRule="exact"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C653C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заходів, спрямованих на національно-патріотичне виховання населення, інформаційно-роз’яснювальна робота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C653C9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14E" w:rsidRPr="00C653C9" w:rsidRDefault="002A514E" w:rsidP="00C653C9">
            <w:pPr>
              <w:spacing w:line="278" w:lineRule="exact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C653C9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C653C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Залучення до організації Всеукраїнської дитячо-юнацької військово-патріотичної гри «Сокіл» («Джура»)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C653C9">
            <w:pPr>
              <w:ind w:left="140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14E" w:rsidRDefault="002A514E" w:rsidP="00C653C9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C653C9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роботи щодо увічнення пам’яті героїв Революції гідності та патріотичного виховання в навчальних закладах Подільського району міста Києва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C653C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2C51A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C653C9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я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взаємодії ІГС по роботі з учасниками бойових дій (АТО, ООС), ветеранами, особами з інвалідністю та сім’ями загиблих, здійснення соціальної роботи та надання допомоги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451883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14E" w:rsidRPr="00C653C9" w:rsidRDefault="002A514E" w:rsidP="002C51A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 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C653C9">
        <w:trPr>
          <w:trHeight w:hRule="exact"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AB14ED" w:rsidRDefault="002A514E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семінарів, тренінгів та круглих столів для керівників ІГС із залученням представників органів державної влади та місцевого самоврядування щодо удосконалення законодавства України, в частині регулювання діяльності ІГС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C653C9" w:rsidRDefault="002A514E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 не виникало</w:t>
            </w:r>
          </w:p>
        </w:tc>
      </w:tr>
      <w:tr w:rsidR="002A514E" w:rsidRPr="00AB14ED" w:rsidTr="0070084F">
        <w:trPr>
          <w:trHeight w:hRule="exact" w:val="662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C653C9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V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. </w:t>
            </w:r>
            <w:r w:rsidRPr="00C653C9">
              <w:rPr>
                <w:rStyle w:val="20"/>
                <w:rFonts w:eastAsia="Microsoft Sans Serif"/>
                <w:sz w:val="28"/>
                <w:szCs w:val="28"/>
              </w:rPr>
              <w:t>Напрямок з питань місцевого самоврядування, охорони здоров’я та соціальної політики</w:t>
            </w:r>
          </w:p>
        </w:tc>
      </w:tr>
      <w:tr w:rsidR="002A514E" w:rsidRPr="00AB14ED" w:rsidTr="00473E6D">
        <w:trPr>
          <w:trHeight w:hRule="exact"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Співпраця з громадськими об’єднаннями осіб з інвалідністю, ветеранами та громадян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ами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, які постраждали внаслідок Чорнобильської катастрофи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514E" w:rsidRPr="00C653C9" w:rsidRDefault="002A514E" w:rsidP="000955F4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комітет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ів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473E6D">
        <w:trPr>
          <w:trHeight w:hRule="exact"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Залучення ІГС до вивчення потреб населення у соціальних послугах та визначення пріоритетів розвитку системи соціальних послуг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Подільського 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C653C9" w:rsidRDefault="002A514E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473E6D">
        <w:trPr>
          <w:trHeight w:hRule="exact"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Залучення ІГС до розробки механізму надання соціальних послуг через професійні громадські об'єднання та організації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C653C9" w:rsidRDefault="002A514E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C653C9">
        <w:trPr>
          <w:trHeight w:hRule="exact"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Вироблення прозорих механізмів підтримки місцевими органами виконавчої влади та органами місцевого самоврядування суспільно-корисної діяльності ІГС через впровадження механізму соціального замовлення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C653C9" w:rsidRDefault="002A514E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 не виникало</w:t>
            </w:r>
          </w:p>
        </w:tc>
      </w:tr>
      <w:tr w:rsidR="002A514E" w:rsidRPr="00AB14ED" w:rsidTr="002A514E">
        <w:trPr>
          <w:trHeight w:hRule="exact" w:val="1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круглих столах з питань охорони здоров’я населення у місті Києві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C653C9" w:rsidRDefault="002A514E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2A514E" w:rsidRDefault="00E06DE2" w:rsidP="002A514E">
            <w:pPr>
              <w:ind w:left="132" w:right="132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hyperlink r:id="rId7" w:history="1">
              <w:r w:rsidR="002A514E">
                <w:rPr>
                  <w:rStyle w:val="2"/>
                  <w:rFonts w:eastAsia="Microsoft Sans Serif"/>
                  <w:b w:val="0"/>
                  <w:sz w:val="28"/>
                  <w:szCs w:val="28"/>
                </w:rPr>
                <w:t>26.06.2020</w:t>
              </w:r>
              <w:r w:rsidR="002A514E" w:rsidRPr="002A514E">
                <w:rPr>
                  <w:rStyle w:val="2"/>
                  <w:rFonts w:eastAsia="Microsoft Sans Serif"/>
                  <w:b w:val="0"/>
                  <w:sz w:val="28"/>
                  <w:szCs w:val="28"/>
                </w:rPr>
                <w:t xml:space="preserve"> «Питання наркополі</w:t>
              </w:r>
              <w:r w:rsidR="002A514E">
                <w:rPr>
                  <w:rStyle w:val="2"/>
                  <w:rFonts w:eastAsia="Microsoft Sans Serif"/>
                  <w:b w:val="0"/>
                  <w:sz w:val="28"/>
                  <w:szCs w:val="28"/>
                </w:rPr>
                <w:t>-</w:t>
              </w:r>
              <w:r w:rsidR="002A514E" w:rsidRPr="002A514E">
                <w:rPr>
                  <w:rStyle w:val="2"/>
                  <w:rFonts w:eastAsia="Microsoft Sans Serif"/>
                  <w:b w:val="0"/>
                  <w:sz w:val="28"/>
                  <w:szCs w:val="28"/>
                </w:rPr>
                <w:t>тики України»</w:t>
              </w:r>
            </w:hyperlink>
          </w:p>
        </w:tc>
      </w:tr>
      <w:tr w:rsidR="002A514E" w:rsidRPr="00AB14ED" w:rsidTr="002C51A9">
        <w:trPr>
          <w:trHeight w:hRule="exact"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консультативної допомоги з питань психологічної та медичної реабілітації воїнам, які повернулися із зони АТО/ООС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C653C9" w:rsidRDefault="002A514E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473E6D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Участь у заходах, присвячених проблемам сирітства, сімей, які перебувають у </w:t>
            </w:r>
            <w:r w:rsidRPr="00473E6D">
              <w:rPr>
                <w:rStyle w:val="2"/>
                <w:rFonts w:eastAsia="Microsoft Sans Serif"/>
                <w:sz w:val="28"/>
                <w:szCs w:val="28"/>
              </w:rPr>
              <w:t xml:space="preserve"> 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складних життєвих обставинах  та закладів, в яких знаходяться діти, позбавлені батьківського піклування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0B126A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комітет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(робочих груп) Громадської ради, 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473E6D">
        <w:trPr>
          <w:trHeight w:hRule="exact" w:val="1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грантових програмах стосовно:</w:t>
            </w:r>
          </w:p>
          <w:p w:rsidR="002A514E" w:rsidRPr="00473E6D" w:rsidRDefault="002A514E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- дітей-сиріт;</w:t>
            </w:r>
          </w:p>
          <w:p w:rsidR="002A514E" w:rsidRPr="00473E6D" w:rsidRDefault="002A514E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- сімей, які перебувають у складних життєвих обставинах;</w:t>
            </w:r>
          </w:p>
          <w:p w:rsidR="002A514E" w:rsidRPr="00473E6D" w:rsidRDefault="002A514E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- закладів, в яких знаходяться діти, позбавлені батьківського піклування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473E6D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Моніторинг наявності вакцин та профілактичних засобів в закладах охорони здоров’я первинної ланки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Впродовж року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70084F">
        <w:trPr>
          <w:trHeight w:hRule="exact" w:val="622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4E" w:rsidRPr="00CB1793" w:rsidRDefault="002A514E" w:rsidP="00473E6D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 w:rsidRPr="00CB1793">
              <w:rPr>
                <w:rStyle w:val="20"/>
                <w:rFonts w:eastAsia="Microsoft Sans Serif"/>
                <w:sz w:val="28"/>
                <w:szCs w:val="28"/>
              </w:rPr>
              <w:t>VІ. Напрямок роботи з питань інфраструктури, містобудування та архітектури, екології, енергетики та ЖКГ</w:t>
            </w:r>
          </w:p>
        </w:tc>
      </w:tr>
      <w:tr w:rsidR="002A514E" w:rsidRPr="00AB14ED" w:rsidTr="002C51A9">
        <w:trPr>
          <w:trHeight w:hRule="exact"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круглих столах, форумах, конференція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х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і семінарах з питань ЖКГ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E3AA8" w:rsidRDefault="002A514E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0B126A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комітет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(робочих груп) Громадської ради, 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2A514E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514E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2C51A9">
        <w:trPr>
          <w:trHeight w:hRule="exact" w:val="1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Залучення представників міжнародних фінансових організацій, комерційних банків та приватних інвесторів та створення експертного середовища з питань енергоефективності та відновлюваних джерел 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E3AA8" w:rsidRDefault="002A514E" w:rsidP="008444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За потреби 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59102C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 не виникало</w:t>
            </w:r>
          </w:p>
        </w:tc>
      </w:tr>
      <w:tr w:rsidR="002A514E" w:rsidRPr="00AB14ED" w:rsidTr="002C51A9">
        <w:trPr>
          <w:trHeight w:hRule="exact" w:val="1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844482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пресконференцій, круглих столів, конференцій, семінарів, нарад з актуальних питань промисловців та підприємців, житлово-комунального господарства, побутового обслуговування, торгівлі та надання консультацій громадянам з питань, які входять в компетенцію членів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E3AA8" w:rsidRDefault="002A514E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59102C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 не виникало</w:t>
            </w:r>
          </w:p>
        </w:tc>
      </w:tr>
      <w:tr w:rsidR="002A514E" w:rsidRPr="00AB14ED" w:rsidTr="0070084F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0E3AA8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Організація інтерв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’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ю та експертних коментарів керівництва громадської ради та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E3AA8" w:rsidRDefault="002A514E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59102C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 не виникало</w:t>
            </w:r>
          </w:p>
        </w:tc>
      </w:tr>
      <w:tr w:rsidR="002A514E" w:rsidRPr="00AB14ED" w:rsidTr="0070084F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Приймання участі у контролі за дотриманням законодавства щодо захисту прав споживачів у сфері надання житлово-комунальних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0E3AA8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комітет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(робочих груп) Громадської ради, керівники ІГС</w:t>
            </w:r>
          </w:p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59102C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59102C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70084F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E3AA8" w:rsidRDefault="002A514E" w:rsidP="000E3AA8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консультаційної допомоги з питань благоустрою прилеглої території, водовідведення зливних і талих вод, внутрішн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ього</w:t>
            </w: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опорядження при будівництві, реконструкції чи капітальному ремонті об’єктів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E3AA8" w:rsidRDefault="002A514E" w:rsidP="000E3AA8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59102C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59102C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70084F">
        <w:trPr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14E" w:rsidRPr="000E3AA8" w:rsidRDefault="002A514E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Внесення на розгляд відповідних органів планів і програм реконструкції житлового фонду, розвитку виробничо-технічної бази житлового господарства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E3AA8" w:rsidRDefault="002A514E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59102C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59102C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70084F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E3AA8" w:rsidRDefault="002A514E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Розгляд заяв та звернень громадян відповідно до чинного законодавства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E3AA8" w:rsidRDefault="002A514E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59102C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59102C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2C51A9">
        <w:trPr>
          <w:trHeight w:hRule="exact" w:val="1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E3AA8" w:rsidRDefault="002A514E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Обговорення змін законодавства, які стосуються взаємовідносин співвласників багатоквартирних будинків з надавачами житлово-комунальних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E3AA8" w:rsidRDefault="002A514E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 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59102C" w:rsidRDefault="002A514E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591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Виконано</w:t>
            </w:r>
          </w:p>
        </w:tc>
      </w:tr>
      <w:tr w:rsidR="002A514E" w:rsidRPr="00AB14ED" w:rsidTr="002A733C">
        <w:trPr>
          <w:trHeight w:hRule="exact"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B126A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Обговорення питання дотримання органами виконавчої влади міста Києва містобудівного законодавства. Проблемні забудови у  Подільському  районі м. Києва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B126A" w:rsidRDefault="002A514E" w:rsidP="000B126A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59102C" w:rsidRDefault="002A514E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59102C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2A733C">
        <w:trPr>
          <w:trHeight w:hRule="exact"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B126A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bCs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пропозицій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щодо покращення екологічного стану у  Подільському  районі міста Києва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B126A" w:rsidRDefault="002A514E" w:rsidP="000B126A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59102C" w:rsidRDefault="002A514E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59102C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2A733C">
        <w:trPr>
          <w:trHeight w:hRule="exact"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Залучення до роботи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Г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ромадської ради фахівців (експертів) з питань екології. Співпраця з громадською радою при Міністерстві екології та природних ресурсів України</w:t>
            </w:r>
          </w:p>
          <w:p w:rsidR="002A514E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2A514E" w:rsidRPr="000B126A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B126A" w:rsidRDefault="002A514E" w:rsidP="003F2FF3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59102C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 не виникало</w:t>
            </w:r>
          </w:p>
        </w:tc>
      </w:tr>
      <w:tr w:rsidR="002A514E" w:rsidRPr="00AB14ED" w:rsidTr="002A733C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B126A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Здійснення громадського контролю за будівництвом метро на Виноградар </w:t>
            </w:r>
          </w:p>
          <w:p w:rsidR="002A514E" w:rsidRPr="000B126A" w:rsidRDefault="002A514E" w:rsidP="002C51A9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B126A" w:rsidRDefault="002A514E" w:rsidP="000B126A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 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59102C" w:rsidRDefault="002A514E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59102C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844482">
        <w:trPr>
          <w:trHeight w:hRule="exact"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B126A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громадського контролю за очисними роботами на озері Сине (Виноградар)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B126A" w:rsidRDefault="002A514E" w:rsidP="000B126A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59102C" w:rsidRDefault="002A514E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59102C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2A733C">
        <w:trPr>
          <w:trHeight w:hRule="exact"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B126A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громадського контролю за реконструкцією Контрактової 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B126A" w:rsidRDefault="002A514E" w:rsidP="000B126A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59102C" w:rsidRDefault="002A514E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59102C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451883">
        <w:trPr>
          <w:trHeight w:hRule="exact" w:val="1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B126A" w:rsidRDefault="002A514E" w:rsidP="003F2FF3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Аналіз виконання запланованих робіт з капітального, середнього та поточного ремонту житлового фонду Подільського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0B126A" w:rsidRDefault="002A514E" w:rsidP="000B126A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до 25 жовтня 2020 року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59102C" w:rsidRDefault="002A514E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59102C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2A733C">
        <w:trPr>
          <w:trHeight w:hRule="exact" w:val="585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473E6D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 w:rsidRPr="00F84FA2">
              <w:rPr>
                <w:rStyle w:val="20"/>
                <w:rFonts w:eastAsia="Microsoft Sans Serif"/>
                <w:sz w:val="28"/>
                <w:szCs w:val="28"/>
              </w:rPr>
              <w:t>VІІ. Публічні заходи</w:t>
            </w:r>
          </w:p>
        </w:tc>
      </w:tr>
      <w:tr w:rsidR="002A514E" w:rsidRPr="00AB14ED" w:rsidTr="00E02359">
        <w:trPr>
          <w:trHeight w:hRule="exact"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2A733C" w:rsidRDefault="002A514E" w:rsidP="00844482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 у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рочист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 з нагоди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Дня Соборності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Січень 2020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 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59102C" w:rsidRDefault="002A514E" w:rsidP="0059102C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59102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Виконано </w:t>
            </w:r>
          </w:p>
        </w:tc>
      </w:tr>
      <w:tr w:rsidR="002A514E" w:rsidRPr="00AB14ED" w:rsidTr="003F2FF3">
        <w:trPr>
          <w:trHeight w:hRule="exact"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F84FA2" w:rsidRDefault="002A514E" w:rsidP="00F84FA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F84FA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Участь в заходах із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відзначення</w:t>
            </w:r>
            <w:r w:rsidRPr="00F84FA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 Міжнародн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ого</w:t>
            </w:r>
            <w:r w:rsidRPr="00F84FA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ня</w:t>
            </w:r>
            <w:r w:rsidRPr="00F84FA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пам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’</w:t>
            </w:r>
            <w:r w:rsidRPr="00F84FA2">
              <w:rPr>
                <w:rStyle w:val="2"/>
                <w:rFonts w:eastAsia="Microsoft Sans Serif"/>
                <w:b w:val="0"/>
                <w:sz w:val="28"/>
                <w:szCs w:val="28"/>
              </w:rPr>
              <w:t>яті жертв Голокосту</w:t>
            </w:r>
          </w:p>
          <w:p w:rsidR="002A514E" w:rsidRPr="00F84FA2" w:rsidRDefault="002A514E" w:rsidP="00F84FA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F84FA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Січень 2020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59102C" w:rsidRDefault="002A514E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59102C">
              <w:rPr>
                <w:rStyle w:val="2"/>
                <w:rFonts w:eastAsia="Microsoft Sans Serif"/>
                <w:b w:val="0"/>
                <w:sz w:val="28"/>
                <w:szCs w:val="28"/>
              </w:rPr>
              <w:t>Виконано</w:t>
            </w:r>
          </w:p>
        </w:tc>
      </w:tr>
      <w:tr w:rsidR="002A514E" w:rsidRPr="00AB14ED" w:rsidTr="003F2FF3">
        <w:trPr>
          <w:trHeight w:hRule="exact"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F84FA2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рочист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, присвячен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вшануванню учасників бойових дій на території інших держав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Лютий 2020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59102C" w:rsidRDefault="002A514E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59102C">
              <w:rPr>
                <w:rStyle w:val="2"/>
                <w:rFonts w:eastAsia="Microsoft Sans Serif"/>
                <w:b w:val="0"/>
                <w:sz w:val="28"/>
                <w:szCs w:val="28"/>
              </w:rPr>
              <w:t>Виконано</w:t>
            </w:r>
          </w:p>
        </w:tc>
      </w:tr>
      <w:tr w:rsidR="002A514E" w:rsidRPr="00AB14ED" w:rsidTr="003F2FF3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5A5671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з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до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роковин трагічних подій на Майдані Незалежності та до Дня Героїв Небесної Сотні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Лютий 2020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59102C" w:rsidRDefault="002A514E" w:rsidP="00473E6D">
            <w:pPr>
              <w:jc w:val="center"/>
              <w:rPr>
                <w:rStyle w:val="2"/>
                <w:rFonts w:eastAsia="Microsoft Sans Serif"/>
                <w:b w:val="0"/>
                <w:sz w:val="18"/>
                <w:szCs w:val="28"/>
              </w:rPr>
            </w:pPr>
            <w:r w:rsidRPr="0059102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Виконано </w:t>
            </w:r>
          </w:p>
        </w:tc>
      </w:tr>
      <w:tr w:rsidR="002A514E" w:rsidRPr="00AB14ED" w:rsidTr="003F2FF3">
        <w:trPr>
          <w:trHeight w:hRule="exact"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844482" w:rsidRDefault="002A514E" w:rsidP="008444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з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до</w:t>
            </w:r>
            <w:r w:rsidRPr="0084448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роковин Куренівської трагедії</w:t>
            </w:r>
          </w:p>
          <w:p w:rsidR="002A514E" w:rsidRPr="002A733C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Берез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ень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2020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59102C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59102C">
              <w:rPr>
                <w:rStyle w:val="2"/>
                <w:rFonts w:eastAsia="Microsoft Sans Serif"/>
                <w:b w:val="0"/>
                <w:sz w:val="28"/>
                <w:szCs w:val="28"/>
              </w:rPr>
              <w:t>Виконано</w:t>
            </w:r>
          </w:p>
        </w:tc>
      </w:tr>
      <w:tr w:rsidR="002A514E" w:rsidRPr="00AB14ED" w:rsidTr="003F2FF3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5A5671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з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до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роковин Чорнобильської трагедії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Квітень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2020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59102C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59102C">
              <w:rPr>
                <w:rStyle w:val="2"/>
                <w:rFonts w:eastAsia="Microsoft Sans Serif"/>
                <w:b w:val="0"/>
                <w:sz w:val="28"/>
                <w:szCs w:val="28"/>
              </w:rPr>
              <w:t>Виконано</w:t>
            </w:r>
          </w:p>
        </w:tc>
      </w:tr>
      <w:tr w:rsidR="002A514E" w:rsidRPr="00AB14ED" w:rsidTr="003F2FF3">
        <w:trPr>
          <w:trHeight w:hRule="exact"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5A5671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п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ам’ятн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до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Дня пам’яті та примирення та Дня перемоги над нацизмом у Другій світовій війні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Травень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2020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59102C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59102C">
              <w:rPr>
                <w:rStyle w:val="2"/>
                <w:rFonts w:eastAsia="Microsoft Sans Serif"/>
                <w:b w:val="0"/>
                <w:sz w:val="28"/>
                <w:szCs w:val="28"/>
              </w:rPr>
              <w:t>Виконано</w:t>
            </w:r>
          </w:p>
        </w:tc>
      </w:tr>
      <w:tr w:rsidR="002A514E" w:rsidRPr="00AB14ED" w:rsidTr="003F2FF3">
        <w:trPr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3F2FF3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рочист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присвячен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ю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Конституції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Червень 2020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 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59102C" w:rsidRDefault="002A514E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59102C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3F2FF3">
        <w:trPr>
          <w:trHeight w:hRule="exact"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3F2FF3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рочист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 нагоди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Дня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незалежності України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та Державного Прапору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2A733C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Серпень 2020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59102C" w:rsidRDefault="002A514E" w:rsidP="0059102C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59102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Виконано </w:t>
            </w:r>
          </w:p>
        </w:tc>
      </w:tr>
      <w:tr w:rsidR="002A514E" w:rsidRPr="00AB14ED" w:rsidTr="003F2FF3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2A733C" w:rsidRDefault="002A514E" w:rsidP="003F2FF3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рочист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 нагоди Дня захисника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Жовтень 2020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59102C" w:rsidRDefault="002A514E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59102C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3F2FF3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3F2FF3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з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до Дня визволення України від фашистських загарбників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Жовтень 2020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59102C" w:rsidRDefault="002A514E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59102C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2A733C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3F2FF3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 нагоди Дня Гідності та Свободи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Листопад 2020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59102C" w:rsidRDefault="002A514E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59102C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2A733C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3F2FF3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жалобних 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до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Дня пам’яті жертв голодоморів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Листопад 2020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59102C" w:rsidRDefault="002A514E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59102C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2A514E" w:rsidRPr="00AB14ED" w:rsidTr="0059102C">
        <w:trPr>
          <w:trHeight w:hRule="exact"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C653C9" w:rsidRDefault="002A514E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2A733C" w:rsidRDefault="002A514E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Інші публічні 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14E" w:rsidRPr="002A733C" w:rsidRDefault="002A514E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14E" w:rsidRPr="00473E6D" w:rsidRDefault="002A514E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14E" w:rsidRPr="00AB14ED" w:rsidRDefault="0059102C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 не виникало</w:t>
            </w:r>
          </w:p>
        </w:tc>
      </w:tr>
    </w:tbl>
    <w:p w:rsidR="00F705FD" w:rsidRDefault="00F705FD"/>
    <w:p w:rsidR="002A733C" w:rsidRDefault="002A733C"/>
    <w:p w:rsidR="002A733C" w:rsidRPr="002B59C8" w:rsidRDefault="002A733C" w:rsidP="002A733C">
      <w:pPr>
        <w:ind w:left="284" w:right="67"/>
        <w:jc w:val="both"/>
        <w:rPr>
          <w:rStyle w:val="2"/>
          <w:rFonts w:eastAsia="Microsoft Sans Serif"/>
          <w:b w:val="0"/>
          <w:sz w:val="28"/>
          <w:szCs w:val="28"/>
        </w:rPr>
      </w:pPr>
      <w:bookmarkStart w:id="2" w:name="bookmark2"/>
      <w:r w:rsidRPr="002B59C8">
        <w:rPr>
          <w:rStyle w:val="2"/>
          <w:rFonts w:eastAsia="Microsoft Sans Serif"/>
          <w:b w:val="0"/>
          <w:sz w:val="28"/>
          <w:szCs w:val="28"/>
        </w:rPr>
        <w:t>Голова Громадської ради</w:t>
      </w:r>
      <w:bookmarkEnd w:id="2"/>
    </w:p>
    <w:p w:rsidR="002A733C" w:rsidRPr="002B59C8" w:rsidRDefault="002A733C" w:rsidP="002A733C">
      <w:pPr>
        <w:ind w:left="284" w:right="67"/>
        <w:jc w:val="both"/>
        <w:rPr>
          <w:rStyle w:val="2"/>
          <w:rFonts w:eastAsia="Microsoft Sans Serif"/>
          <w:b w:val="0"/>
          <w:sz w:val="28"/>
          <w:szCs w:val="28"/>
        </w:rPr>
      </w:pPr>
      <w:r w:rsidRPr="002B59C8">
        <w:rPr>
          <w:rStyle w:val="2"/>
          <w:rFonts w:eastAsia="Microsoft Sans Serif"/>
          <w:b w:val="0"/>
          <w:sz w:val="28"/>
          <w:szCs w:val="28"/>
        </w:rPr>
        <w:t xml:space="preserve">при Подільській районній в місті Києві </w:t>
      </w:r>
    </w:p>
    <w:p w:rsidR="002A733C" w:rsidRDefault="002A733C" w:rsidP="00D00768">
      <w:pPr>
        <w:ind w:left="284" w:right="67"/>
        <w:jc w:val="both"/>
      </w:pPr>
      <w:r w:rsidRPr="002B59C8">
        <w:rPr>
          <w:rStyle w:val="2"/>
          <w:rFonts w:eastAsia="Microsoft Sans Serif"/>
          <w:b w:val="0"/>
          <w:sz w:val="28"/>
          <w:szCs w:val="28"/>
        </w:rPr>
        <w:t xml:space="preserve">державній адміністрації </w:t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="00971764" w:rsidRPr="000F38E8">
        <w:rPr>
          <w:rFonts w:ascii="Times New Roman" w:hAnsi="Times New Roman"/>
          <w:i/>
          <w:sz w:val="28"/>
          <w:szCs w:val="28"/>
        </w:rPr>
        <w:t>(підписано)</w:t>
      </w:r>
      <w:r w:rsidR="00971764" w:rsidRPr="000F38E8">
        <w:rPr>
          <w:rFonts w:ascii="Times New Roman" w:hAnsi="Times New Roman"/>
          <w:i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  <w:t>Тарас БІЛІНСЬКИЙ</w:t>
      </w:r>
    </w:p>
    <w:sectPr w:rsidR="002A733C" w:rsidSect="0070084F">
      <w:headerReference w:type="default" r:id="rId8"/>
      <w:pgSz w:w="16838" w:h="11906" w:orient="landscape"/>
      <w:pgMar w:top="709" w:right="536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E2" w:rsidRDefault="00E06DE2" w:rsidP="0070084F">
      <w:r>
        <w:separator/>
      </w:r>
    </w:p>
  </w:endnote>
  <w:endnote w:type="continuationSeparator" w:id="0">
    <w:p w:rsidR="00E06DE2" w:rsidRDefault="00E06DE2" w:rsidP="0070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E2" w:rsidRDefault="00E06DE2" w:rsidP="0070084F">
      <w:r>
        <w:separator/>
      </w:r>
    </w:p>
  </w:footnote>
  <w:footnote w:type="continuationSeparator" w:id="0">
    <w:p w:rsidR="00E06DE2" w:rsidRDefault="00E06DE2" w:rsidP="0070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35329"/>
      <w:docPartObj>
        <w:docPartGallery w:val="Page Numbers (Top of Page)"/>
        <w:docPartUnique/>
      </w:docPartObj>
    </w:sdtPr>
    <w:sdtEndPr/>
    <w:sdtContent>
      <w:p w:rsidR="002A514E" w:rsidRDefault="002A514E">
        <w:pPr>
          <w:pStyle w:val="a4"/>
          <w:jc w:val="center"/>
        </w:pPr>
        <w:r w:rsidRPr="0070084F">
          <w:rPr>
            <w:rFonts w:ascii="Times New Roman" w:hAnsi="Times New Roman" w:cs="Times New Roman"/>
          </w:rPr>
          <w:fldChar w:fldCharType="begin"/>
        </w:r>
        <w:r w:rsidRPr="0070084F">
          <w:rPr>
            <w:rFonts w:ascii="Times New Roman" w:hAnsi="Times New Roman" w:cs="Times New Roman"/>
          </w:rPr>
          <w:instrText xml:space="preserve"> PAGE   \* MERGEFORMAT </w:instrText>
        </w:r>
        <w:r w:rsidRPr="0070084F">
          <w:rPr>
            <w:rFonts w:ascii="Times New Roman" w:hAnsi="Times New Roman" w:cs="Times New Roman"/>
          </w:rPr>
          <w:fldChar w:fldCharType="separate"/>
        </w:r>
        <w:r w:rsidR="007637A0">
          <w:rPr>
            <w:rFonts w:ascii="Times New Roman" w:hAnsi="Times New Roman" w:cs="Times New Roman"/>
            <w:noProof/>
          </w:rPr>
          <w:t>2</w:t>
        </w:r>
        <w:r w:rsidRPr="0070084F">
          <w:rPr>
            <w:rFonts w:ascii="Times New Roman" w:hAnsi="Times New Roman" w:cs="Times New Roman"/>
          </w:rPr>
          <w:fldChar w:fldCharType="end"/>
        </w:r>
      </w:p>
    </w:sdtContent>
  </w:sdt>
  <w:p w:rsidR="002A514E" w:rsidRDefault="002A51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887"/>
    <w:multiLevelType w:val="hybridMultilevel"/>
    <w:tmpl w:val="E098AD0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16130F5F"/>
    <w:multiLevelType w:val="hybridMultilevel"/>
    <w:tmpl w:val="C3808FE6"/>
    <w:lvl w:ilvl="0" w:tplc="2000000F">
      <w:start w:val="1"/>
      <w:numFmt w:val="decimal"/>
      <w:lvlText w:val="%1."/>
      <w:lvlJc w:val="left"/>
      <w:pPr>
        <w:ind w:left="880" w:hanging="360"/>
      </w:p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259B5478"/>
    <w:multiLevelType w:val="hybridMultilevel"/>
    <w:tmpl w:val="A0B264B2"/>
    <w:lvl w:ilvl="0" w:tplc="2000000F">
      <w:start w:val="1"/>
      <w:numFmt w:val="decimal"/>
      <w:lvlText w:val="%1."/>
      <w:lvlJc w:val="left"/>
      <w:pPr>
        <w:ind w:left="88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2CDE7D9E"/>
    <w:multiLevelType w:val="hybridMultilevel"/>
    <w:tmpl w:val="DAEAFD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3EE929ED"/>
    <w:multiLevelType w:val="hybridMultilevel"/>
    <w:tmpl w:val="346EE418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41523658"/>
    <w:multiLevelType w:val="hybridMultilevel"/>
    <w:tmpl w:val="F8EE7F9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E497980"/>
    <w:multiLevelType w:val="hybridMultilevel"/>
    <w:tmpl w:val="E538575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5DA001E5"/>
    <w:multiLevelType w:val="hybridMultilevel"/>
    <w:tmpl w:val="9CEC83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5E9F4AB2"/>
    <w:multiLevelType w:val="hybridMultilevel"/>
    <w:tmpl w:val="C87A846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 w15:restartNumberingAfterBreak="0">
    <w:nsid w:val="604334D6"/>
    <w:multiLevelType w:val="hybridMultilevel"/>
    <w:tmpl w:val="851060DC"/>
    <w:lvl w:ilvl="0" w:tplc="1EDE96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73683EDC"/>
    <w:multiLevelType w:val="hybridMultilevel"/>
    <w:tmpl w:val="7BDC076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 w15:restartNumberingAfterBreak="0">
    <w:nsid w:val="796A37D8"/>
    <w:multiLevelType w:val="hybridMultilevel"/>
    <w:tmpl w:val="3C1688DA"/>
    <w:lvl w:ilvl="0" w:tplc="0422000F">
      <w:start w:val="1"/>
      <w:numFmt w:val="decimal"/>
      <w:lvlText w:val="%1."/>
      <w:lvlJc w:val="left"/>
      <w:pPr>
        <w:ind w:left="880" w:hanging="360"/>
      </w:p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 w15:restartNumberingAfterBreak="0">
    <w:nsid w:val="7A0325B1"/>
    <w:multiLevelType w:val="hybridMultilevel"/>
    <w:tmpl w:val="3E2CA608"/>
    <w:lvl w:ilvl="0" w:tplc="E40061F6">
      <w:start w:val="1"/>
      <w:numFmt w:val="decimal"/>
      <w:lvlText w:val="%1."/>
      <w:lvlJc w:val="left"/>
      <w:pPr>
        <w:ind w:left="88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02"/>
    <w:rsid w:val="00027B31"/>
    <w:rsid w:val="0008623D"/>
    <w:rsid w:val="000955F4"/>
    <w:rsid w:val="000B126A"/>
    <w:rsid w:val="000E3AA8"/>
    <w:rsid w:val="000F1EBA"/>
    <w:rsid w:val="001036E8"/>
    <w:rsid w:val="0011396A"/>
    <w:rsid w:val="001D0271"/>
    <w:rsid w:val="002A514E"/>
    <w:rsid w:val="002A733C"/>
    <w:rsid w:val="002C51A9"/>
    <w:rsid w:val="003F2FF3"/>
    <w:rsid w:val="00451883"/>
    <w:rsid w:val="00473E6D"/>
    <w:rsid w:val="004D7DD5"/>
    <w:rsid w:val="0059102C"/>
    <w:rsid w:val="005A5671"/>
    <w:rsid w:val="00660859"/>
    <w:rsid w:val="00695A57"/>
    <w:rsid w:val="0070084F"/>
    <w:rsid w:val="007637A0"/>
    <w:rsid w:val="00835702"/>
    <w:rsid w:val="00844482"/>
    <w:rsid w:val="008D3A37"/>
    <w:rsid w:val="008F3F30"/>
    <w:rsid w:val="00916E82"/>
    <w:rsid w:val="00951D20"/>
    <w:rsid w:val="00971764"/>
    <w:rsid w:val="009A4FBF"/>
    <w:rsid w:val="009E5733"/>
    <w:rsid w:val="009F0472"/>
    <w:rsid w:val="00A87CF5"/>
    <w:rsid w:val="00AB14ED"/>
    <w:rsid w:val="00BE3FDA"/>
    <w:rsid w:val="00C0085A"/>
    <w:rsid w:val="00C16756"/>
    <w:rsid w:val="00C33F45"/>
    <w:rsid w:val="00C653C9"/>
    <w:rsid w:val="00CB1793"/>
    <w:rsid w:val="00CC5190"/>
    <w:rsid w:val="00D00768"/>
    <w:rsid w:val="00D2211A"/>
    <w:rsid w:val="00D77C38"/>
    <w:rsid w:val="00D85166"/>
    <w:rsid w:val="00D95BB0"/>
    <w:rsid w:val="00DA1AFD"/>
    <w:rsid w:val="00DE05D2"/>
    <w:rsid w:val="00E02359"/>
    <w:rsid w:val="00E06AE4"/>
    <w:rsid w:val="00E06DE2"/>
    <w:rsid w:val="00E27DDD"/>
    <w:rsid w:val="00E60886"/>
    <w:rsid w:val="00E74D5B"/>
    <w:rsid w:val="00EB72EC"/>
    <w:rsid w:val="00EC7FED"/>
    <w:rsid w:val="00F208B1"/>
    <w:rsid w:val="00F705FD"/>
    <w:rsid w:val="00F84FA2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AB3AB-7447-4766-BC17-FF03335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0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1">
    <w:name w:val="heading 1"/>
    <w:basedOn w:val="a"/>
    <w:link w:val="10"/>
    <w:uiPriority w:val="9"/>
    <w:qFormat/>
    <w:rsid w:val="00F84FA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357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357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835702"/>
    <w:pPr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835702"/>
    <w:pPr>
      <w:shd w:val="clear" w:color="auto" w:fill="FFFFFF"/>
      <w:spacing w:before="120" w:after="600"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 + Не полужирный"/>
    <w:basedOn w:val="a0"/>
    <w:rsid w:val="008357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"/>
    <w:basedOn w:val="a0"/>
    <w:rsid w:val="008357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835702"/>
    <w:pPr>
      <w:ind w:left="720"/>
      <w:contextualSpacing/>
    </w:pPr>
  </w:style>
  <w:style w:type="character" w:customStyle="1" w:styleId="21">
    <w:name w:val="Основной текст (2)_"/>
    <w:basedOn w:val="a0"/>
    <w:rsid w:val="00916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70084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0084F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6">
    <w:name w:val="footer"/>
    <w:basedOn w:val="a"/>
    <w:link w:val="a7"/>
    <w:uiPriority w:val="99"/>
    <w:semiHidden/>
    <w:unhideWhenUsed/>
    <w:rsid w:val="0070084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70084F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F84FA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8">
    <w:name w:val="Hyperlink"/>
    <w:basedOn w:val="a0"/>
    <w:uiPriority w:val="99"/>
    <w:semiHidden/>
    <w:unhideWhenUsed/>
    <w:rsid w:val="002A5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dil.kyivcity.gov.ua/files/2020/7/3/26_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9345</Words>
  <Characters>5328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yurii.kozak</dc:creator>
  <cp:lastModifiedBy>Єлінська Валентина Василівна</cp:lastModifiedBy>
  <cp:revision>2</cp:revision>
  <cp:lastPrinted>2020-06-11T09:48:00Z</cp:lastPrinted>
  <dcterms:created xsi:type="dcterms:W3CDTF">2021-01-21T06:08:00Z</dcterms:created>
  <dcterms:modified xsi:type="dcterms:W3CDTF">2021-01-21T06:08:00Z</dcterms:modified>
</cp:coreProperties>
</file>