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AF" w:rsidRPr="00DB20D6" w:rsidRDefault="002907AF" w:rsidP="00715B26">
      <w:pPr>
        <w:spacing w:after="0" w:line="240" w:lineRule="auto"/>
        <w:ind w:firstLine="567"/>
        <w:jc w:val="center"/>
        <w:rPr>
          <w:rFonts w:ascii="Times New Roman" w:hAnsi="Times New Roman" w:cs="Times New Roman"/>
          <w:b/>
          <w:sz w:val="28"/>
          <w:szCs w:val="28"/>
        </w:rPr>
      </w:pPr>
      <w:r w:rsidRPr="00DB20D6">
        <w:rPr>
          <w:rFonts w:ascii="Times New Roman" w:hAnsi="Times New Roman" w:cs="Times New Roman"/>
          <w:b/>
          <w:sz w:val="28"/>
          <w:szCs w:val="28"/>
        </w:rPr>
        <w:t>Справедлива сатисфакція за рішенням Європейського суду з прав людини</w:t>
      </w:r>
    </w:p>
    <w:p w:rsidR="002907AF" w:rsidRPr="00DB20D6" w:rsidRDefault="002907AF" w:rsidP="002907AF">
      <w:pPr>
        <w:spacing w:after="0" w:line="240" w:lineRule="auto"/>
        <w:ind w:firstLine="567"/>
        <w:jc w:val="center"/>
        <w:rPr>
          <w:rFonts w:ascii="Times New Roman" w:hAnsi="Times New Roman" w:cs="Times New Roman"/>
          <w:b/>
          <w:sz w:val="28"/>
          <w:szCs w:val="28"/>
        </w:rPr>
      </w:pPr>
    </w:p>
    <w:p w:rsidR="00715B26" w:rsidRDefault="00336817" w:rsidP="007B742D">
      <w:pPr>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 xml:space="preserve">Пріоритетом для будь-якої правової держави </w:t>
      </w:r>
      <w:r w:rsidR="00715B26">
        <w:rPr>
          <w:rFonts w:ascii="Times New Roman" w:hAnsi="Times New Roman" w:cs="Times New Roman"/>
          <w:sz w:val="28"/>
          <w:szCs w:val="28"/>
        </w:rPr>
        <w:t>є</w:t>
      </w:r>
      <w:r w:rsidRPr="00DB20D6">
        <w:rPr>
          <w:rFonts w:ascii="Times New Roman" w:hAnsi="Times New Roman" w:cs="Times New Roman"/>
          <w:sz w:val="28"/>
          <w:szCs w:val="28"/>
        </w:rPr>
        <w:t xml:space="preserve"> дотримання прав </w:t>
      </w:r>
      <w:r w:rsidR="00715B26">
        <w:rPr>
          <w:rFonts w:ascii="Times New Roman" w:hAnsi="Times New Roman" w:cs="Times New Roman"/>
          <w:sz w:val="28"/>
          <w:szCs w:val="28"/>
        </w:rPr>
        <w:t>та</w:t>
      </w:r>
      <w:r w:rsidRPr="00DB20D6">
        <w:rPr>
          <w:rFonts w:ascii="Times New Roman" w:hAnsi="Times New Roman" w:cs="Times New Roman"/>
          <w:sz w:val="28"/>
          <w:szCs w:val="28"/>
        </w:rPr>
        <w:t xml:space="preserve"> свобод людини </w:t>
      </w:r>
      <w:r w:rsidR="00715B26">
        <w:rPr>
          <w:rFonts w:ascii="Times New Roman" w:hAnsi="Times New Roman" w:cs="Times New Roman"/>
          <w:sz w:val="28"/>
          <w:szCs w:val="28"/>
        </w:rPr>
        <w:t>і</w:t>
      </w:r>
      <w:r w:rsidRPr="00DB20D6">
        <w:rPr>
          <w:rFonts w:ascii="Times New Roman" w:hAnsi="Times New Roman" w:cs="Times New Roman"/>
          <w:sz w:val="28"/>
          <w:szCs w:val="28"/>
        </w:rPr>
        <w:t xml:space="preserve"> громадянина. Кожна держава має забезпечувати гарантії та захищати права своїх громадян.</w:t>
      </w:r>
    </w:p>
    <w:p w:rsidR="00336817" w:rsidRPr="00DB20D6" w:rsidRDefault="00715B26" w:rsidP="007B742D">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hAnsi="Times New Roman" w:cs="Times New Roman"/>
          <w:sz w:val="28"/>
          <w:szCs w:val="28"/>
        </w:rPr>
        <w:t>Столична юстиція консультує: в</w:t>
      </w:r>
      <w:bookmarkStart w:id="0" w:name="_GoBack"/>
      <w:bookmarkEnd w:id="0"/>
      <w:r w:rsidR="00336817" w:rsidRPr="00DB20D6">
        <w:rPr>
          <w:rFonts w:ascii="Times New Roman" w:hAnsi="Times New Roman" w:cs="Times New Roman"/>
          <w:sz w:val="28"/>
          <w:szCs w:val="28"/>
        </w:rPr>
        <w:t xml:space="preserve">ідповідно до ст. 55 Конституції України судовий захист прав і свобод людини і громадянина здійснюється системою </w:t>
      </w:r>
      <w:r w:rsidR="00DB20D6">
        <w:rPr>
          <w:rFonts w:ascii="Times New Roman" w:hAnsi="Times New Roman" w:cs="Times New Roman"/>
          <w:sz w:val="28"/>
          <w:szCs w:val="28"/>
        </w:rPr>
        <w:t>судоустрою</w:t>
      </w:r>
      <w:r w:rsidR="00336817" w:rsidRPr="00DB20D6">
        <w:rPr>
          <w:rFonts w:ascii="Times New Roman" w:hAnsi="Times New Roman" w:cs="Times New Roman"/>
          <w:sz w:val="28"/>
          <w:szCs w:val="28"/>
        </w:rPr>
        <w:t xml:space="preserve"> України. У випадку використання всіх національних засобів судового захисту своїх прав і свобод особа може звернутися до Є</w:t>
      </w:r>
      <w:r w:rsidR="003137EF" w:rsidRPr="00DB20D6">
        <w:rPr>
          <w:rFonts w:ascii="Times New Roman" w:hAnsi="Times New Roman" w:cs="Times New Roman"/>
          <w:sz w:val="28"/>
          <w:szCs w:val="28"/>
        </w:rPr>
        <w:t>вропейського суду з прав людини (далі –</w:t>
      </w:r>
      <w:r w:rsidR="007A5066" w:rsidRPr="00DB20D6">
        <w:rPr>
          <w:rFonts w:ascii="Times New Roman" w:hAnsi="Times New Roman" w:cs="Times New Roman"/>
          <w:sz w:val="28"/>
          <w:szCs w:val="28"/>
        </w:rPr>
        <w:t xml:space="preserve"> </w:t>
      </w:r>
      <w:r w:rsidR="003137EF" w:rsidRPr="00DB20D6">
        <w:rPr>
          <w:rFonts w:ascii="Times New Roman" w:hAnsi="Times New Roman" w:cs="Times New Roman"/>
          <w:sz w:val="28"/>
          <w:szCs w:val="28"/>
        </w:rPr>
        <w:t>Суд).</w:t>
      </w:r>
      <w:r w:rsidR="00336817" w:rsidRPr="00DB20D6">
        <w:rPr>
          <w:rFonts w:ascii="Times New Roman" w:hAnsi="Times New Roman" w:cs="Times New Roman"/>
          <w:sz w:val="28"/>
          <w:szCs w:val="28"/>
        </w:rPr>
        <w:t xml:space="preserve"> Дана можливість передбачається </w:t>
      </w:r>
      <w:r w:rsidR="00AF0F3B" w:rsidRPr="00DB20D6">
        <w:rPr>
          <w:rFonts w:ascii="Times New Roman" w:eastAsia="Times New Roman" w:hAnsi="Times New Roman" w:cs="Times New Roman"/>
          <w:sz w:val="28"/>
          <w:szCs w:val="28"/>
          <w:lang w:eastAsia="uk-UA"/>
        </w:rPr>
        <w:fldChar w:fldCharType="begin"/>
      </w:r>
      <w:r w:rsidR="00336817" w:rsidRPr="00DB20D6">
        <w:rPr>
          <w:rFonts w:ascii="Times New Roman" w:eastAsia="Times New Roman" w:hAnsi="Times New Roman" w:cs="Times New Roman"/>
          <w:sz w:val="28"/>
          <w:szCs w:val="28"/>
          <w:lang w:eastAsia="uk-UA"/>
        </w:rPr>
        <w:instrText xml:space="preserve"> HYPERLINK "https://zakon.rada.gov.ua/go/995_004" </w:instrText>
      </w:r>
      <w:r w:rsidR="00AF0F3B" w:rsidRPr="00DB20D6">
        <w:rPr>
          <w:rFonts w:ascii="Times New Roman" w:eastAsia="Times New Roman" w:hAnsi="Times New Roman" w:cs="Times New Roman"/>
          <w:sz w:val="28"/>
          <w:szCs w:val="28"/>
          <w:lang w:eastAsia="uk-UA"/>
        </w:rPr>
        <w:fldChar w:fldCharType="separate"/>
      </w:r>
      <w:r w:rsidR="00336817" w:rsidRPr="00DB20D6">
        <w:rPr>
          <w:rFonts w:ascii="Times New Roman" w:eastAsia="Times New Roman" w:hAnsi="Times New Roman" w:cs="Times New Roman"/>
          <w:sz w:val="28"/>
          <w:szCs w:val="28"/>
          <w:shd w:val="clear" w:color="auto" w:fill="FFFFFF"/>
          <w:lang w:eastAsia="uk-UA"/>
        </w:rPr>
        <w:t>Конвенцією про захист прав людини і основоположних свобод</w:t>
      </w:r>
      <w:r w:rsidR="003137EF" w:rsidRPr="00DB20D6">
        <w:rPr>
          <w:rFonts w:ascii="Times New Roman" w:eastAsia="Times New Roman" w:hAnsi="Times New Roman" w:cs="Times New Roman"/>
          <w:sz w:val="28"/>
          <w:szCs w:val="28"/>
          <w:shd w:val="clear" w:color="auto" w:fill="FFFFFF"/>
          <w:lang w:eastAsia="uk-UA"/>
        </w:rPr>
        <w:t xml:space="preserve"> (далі – Конвенція), що була ратифікована Україною в 1997 році.</w:t>
      </w:r>
    </w:p>
    <w:p w:rsidR="003137EF" w:rsidRPr="00DB20D6" w:rsidRDefault="00AF0F3B" w:rsidP="007B742D">
      <w:pPr>
        <w:pStyle w:val="a4"/>
        <w:shd w:val="clear" w:color="auto" w:fill="FFFFFF"/>
        <w:spacing w:before="0" w:beforeAutospacing="0" w:after="0" w:afterAutospacing="0"/>
        <w:ind w:firstLine="567"/>
        <w:jc w:val="both"/>
        <w:rPr>
          <w:sz w:val="28"/>
          <w:szCs w:val="28"/>
        </w:rPr>
      </w:pPr>
      <w:r w:rsidRPr="00DB20D6">
        <w:rPr>
          <w:sz w:val="28"/>
          <w:szCs w:val="28"/>
        </w:rPr>
        <w:fldChar w:fldCharType="end"/>
      </w:r>
      <w:r w:rsidR="0097700E" w:rsidRPr="00DB20D6">
        <w:rPr>
          <w:sz w:val="28"/>
          <w:szCs w:val="28"/>
        </w:rPr>
        <w:t>Відповідно до статті</w:t>
      </w:r>
      <w:r w:rsidR="003137EF" w:rsidRPr="00DB20D6">
        <w:rPr>
          <w:sz w:val="28"/>
          <w:szCs w:val="28"/>
        </w:rPr>
        <w:t xml:space="preserve"> 41 Конвенції, якщо </w:t>
      </w:r>
      <w:r w:rsidR="007A5066" w:rsidRPr="00DB20D6">
        <w:rPr>
          <w:sz w:val="28"/>
          <w:szCs w:val="28"/>
        </w:rPr>
        <w:t>С</w:t>
      </w:r>
      <w:r w:rsidR="003137EF" w:rsidRPr="00DB20D6">
        <w:rPr>
          <w:sz w:val="28"/>
          <w:szCs w:val="28"/>
        </w:rPr>
        <w:t xml:space="preserve">уд визнає факт порушення Конвенції або протоколів до неї і якщо </w:t>
      </w:r>
      <w:r w:rsidR="00AD3AB5" w:rsidRPr="00DB20D6">
        <w:rPr>
          <w:sz w:val="28"/>
          <w:szCs w:val="28"/>
        </w:rPr>
        <w:t>внутрішнє</w:t>
      </w:r>
      <w:r w:rsidR="003137EF" w:rsidRPr="00DB20D6">
        <w:rPr>
          <w:sz w:val="28"/>
          <w:szCs w:val="28"/>
        </w:rPr>
        <w:t xml:space="preserve">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r w:rsidR="00FF6CB7" w:rsidRPr="00DB20D6">
        <w:rPr>
          <w:rStyle w:val="a5"/>
          <w:b w:val="0"/>
          <w:sz w:val="28"/>
          <w:szCs w:val="28"/>
          <w:bdr w:val="none" w:sz="0" w:space="0" w:color="auto" w:frame="1"/>
        </w:rPr>
        <w:t xml:space="preserve"> </w:t>
      </w:r>
      <w:r w:rsidR="00DB20D6">
        <w:rPr>
          <w:rStyle w:val="a5"/>
          <w:b w:val="0"/>
          <w:sz w:val="28"/>
          <w:szCs w:val="28"/>
          <w:bdr w:val="none" w:sz="0" w:space="0" w:color="auto" w:frame="1"/>
        </w:rPr>
        <w:t xml:space="preserve">   </w:t>
      </w:r>
      <w:r w:rsidR="00FF6CB7" w:rsidRPr="00DB20D6">
        <w:rPr>
          <w:rStyle w:val="a5"/>
          <w:b w:val="0"/>
          <w:sz w:val="28"/>
          <w:szCs w:val="28"/>
          <w:bdr w:val="none" w:sz="0" w:space="0" w:color="auto" w:frame="1"/>
        </w:rPr>
        <w:t>Сатисфакція</w:t>
      </w:r>
      <w:r w:rsidR="00FF6CB7" w:rsidRPr="00DB20D6">
        <w:rPr>
          <w:sz w:val="28"/>
          <w:szCs w:val="28"/>
        </w:rPr>
        <w:t xml:space="preserve"> – форма відшкодування шкоди, заподіяної потерпілій стороні внаслідок правопорушення. </w:t>
      </w:r>
      <w:r w:rsidR="003137EF" w:rsidRPr="00DB20D6">
        <w:rPr>
          <w:sz w:val="28"/>
          <w:szCs w:val="28"/>
        </w:rPr>
        <w:t>Справедлива сатисфакція не завжди має грошовий характер. Часто справедливою сатисфакцією суд вважає саме встановлення факту порушення. Справедлива с</w:t>
      </w:r>
      <w:r w:rsidR="00D05A41" w:rsidRPr="00DB20D6">
        <w:rPr>
          <w:sz w:val="28"/>
          <w:szCs w:val="28"/>
        </w:rPr>
        <w:t>а</w:t>
      </w:r>
      <w:r w:rsidR="00FF6CB7" w:rsidRPr="00DB20D6">
        <w:rPr>
          <w:sz w:val="28"/>
          <w:szCs w:val="28"/>
        </w:rPr>
        <w:t xml:space="preserve">тисфакція може бути присуджена </w:t>
      </w:r>
      <w:r w:rsidR="007B742D" w:rsidRPr="00DB20D6">
        <w:rPr>
          <w:sz w:val="28"/>
          <w:szCs w:val="28"/>
        </w:rPr>
        <w:t>щодо</w:t>
      </w:r>
      <w:r w:rsidR="003137EF" w:rsidRPr="00DB20D6">
        <w:rPr>
          <w:sz w:val="28"/>
          <w:szCs w:val="28"/>
        </w:rPr>
        <w:t>:</w:t>
      </w:r>
    </w:p>
    <w:p w:rsidR="003137EF" w:rsidRPr="00DB20D6" w:rsidRDefault="003137EF" w:rsidP="007B742D">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B20D6">
        <w:rPr>
          <w:rFonts w:ascii="Times New Roman" w:eastAsia="Times New Roman" w:hAnsi="Times New Roman" w:cs="Times New Roman"/>
          <w:bCs/>
          <w:sz w:val="28"/>
          <w:szCs w:val="28"/>
          <w:lang w:eastAsia="uk-UA"/>
        </w:rPr>
        <w:t>матеріальної шкоди</w:t>
      </w:r>
      <w:r w:rsidRPr="00DB20D6">
        <w:rPr>
          <w:rFonts w:ascii="Times New Roman" w:eastAsia="Times New Roman" w:hAnsi="Times New Roman" w:cs="Times New Roman"/>
          <w:sz w:val="28"/>
          <w:szCs w:val="28"/>
          <w:lang w:eastAsia="uk-UA"/>
        </w:rPr>
        <w:t>, тобто дійсних збитків, безпосередньою причиною яких було порушення, про яке заявник заявляє;</w:t>
      </w:r>
    </w:p>
    <w:p w:rsidR="003137EF" w:rsidRPr="00DB20D6" w:rsidRDefault="003137EF" w:rsidP="007B742D">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B20D6">
        <w:rPr>
          <w:rFonts w:ascii="Times New Roman" w:eastAsia="Times New Roman" w:hAnsi="Times New Roman" w:cs="Times New Roman"/>
          <w:bCs/>
          <w:sz w:val="28"/>
          <w:szCs w:val="28"/>
          <w:lang w:eastAsia="uk-UA"/>
        </w:rPr>
        <w:t>моральної шкоди</w:t>
      </w:r>
      <w:r w:rsidRPr="00DB20D6">
        <w:rPr>
          <w:rFonts w:ascii="Times New Roman" w:eastAsia="Times New Roman" w:hAnsi="Times New Roman" w:cs="Times New Roman"/>
          <w:sz w:val="28"/>
          <w:szCs w:val="28"/>
          <w:lang w:eastAsia="uk-UA"/>
        </w:rPr>
        <w:t>, тобто страждань та перебування у стані стресу внаслідок порушення;</w:t>
      </w:r>
    </w:p>
    <w:p w:rsidR="003137EF" w:rsidRPr="00DB20D6" w:rsidRDefault="003137EF" w:rsidP="007B742D">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uk-UA"/>
        </w:rPr>
      </w:pPr>
      <w:r w:rsidRPr="00DB20D6">
        <w:rPr>
          <w:rFonts w:ascii="Times New Roman" w:eastAsia="Times New Roman" w:hAnsi="Times New Roman" w:cs="Times New Roman"/>
          <w:bCs/>
          <w:sz w:val="28"/>
          <w:szCs w:val="28"/>
          <w:lang w:eastAsia="uk-UA"/>
        </w:rPr>
        <w:t>витрат</w:t>
      </w:r>
      <w:r w:rsidRPr="00DB20D6">
        <w:rPr>
          <w:rFonts w:ascii="Times New Roman" w:eastAsia="Times New Roman" w:hAnsi="Times New Roman" w:cs="Times New Roman"/>
          <w:sz w:val="28"/>
          <w:szCs w:val="28"/>
          <w:lang w:eastAsia="uk-UA"/>
        </w:rPr>
        <w:t xml:space="preserve">, пов’язаних зі зверненням до інстанцій національної правової системи та </w:t>
      </w:r>
      <w:r w:rsidR="00FF6CB7" w:rsidRPr="00DB20D6">
        <w:rPr>
          <w:rFonts w:ascii="Times New Roman" w:eastAsia="Times New Roman" w:hAnsi="Times New Roman" w:cs="Times New Roman"/>
          <w:sz w:val="28"/>
          <w:szCs w:val="28"/>
          <w:lang w:eastAsia="uk-UA"/>
        </w:rPr>
        <w:t>Суду</w:t>
      </w:r>
      <w:r w:rsidRPr="00DB20D6">
        <w:rPr>
          <w:rFonts w:ascii="Times New Roman" w:eastAsia="Times New Roman" w:hAnsi="Times New Roman" w:cs="Times New Roman"/>
          <w:sz w:val="28"/>
          <w:szCs w:val="28"/>
          <w:lang w:eastAsia="uk-UA"/>
        </w:rPr>
        <w:t xml:space="preserve"> з метою запобігання порушенню </w:t>
      </w:r>
      <w:r w:rsidR="00D05A41" w:rsidRPr="00DB20D6">
        <w:rPr>
          <w:rFonts w:ascii="Times New Roman" w:eastAsia="Times New Roman" w:hAnsi="Times New Roman" w:cs="Times New Roman"/>
          <w:sz w:val="28"/>
          <w:szCs w:val="28"/>
          <w:lang w:eastAsia="uk-UA"/>
        </w:rPr>
        <w:t>чи відновлення порушеного права.</w:t>
      </w:r>
    </w:p>
    <w:p w:rsidR="00D05A41" w:rsidRPr="00DB20D6" w:rsidRDefault="00295DEA" w:rsidP="007B742D">
      <w:pPr>
        <w:shd w:val="clear" w:color="auto" w:fill="FFFFFF"/>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Тобто, зважаючи на всі о</w:t>
      </w:r>
      <w:r w:rsidR="00FF6CB7" w:rsidRPr="00DB20D6">
        <w:rPr>
          <w:rFonts w:ascii="Times New Roman" w:hAnsi="Times New Roman" w:cs="Times New Roman"/>
          <w:sz w:val="28"/>
          <w:szCs w:val="28"/>
        </w:rPr>
        <w:t>собливості кожної справи,</w:t>
      </w:r>
      <w:r w:rsidRPr="00DB20D6">
        <w:rPr>
          <w:rFonts w:ascii="Times New Roman" w:hAnsi="Times New Roman" w:cs="Times New Roman"/>
          <w:sz w:val="28"/>
          <w:szCs w:val="28"/>
        </w:rPr>
        <w:t xml:space="preserve"> Суд може вирішити, що стосовно певних скарг визнання порушення Конвенції саме по собі є достатньою справедливою сатисфакцією і немає потреби надавати будь-яку грошову компенсацію. Суд також може з міркувань справедливості призначити відшкодування у розмірі, меншому за фактично нанесену шкоду чи фактично понесені витрати, або не призначити відшкодування взагалі. Це стосується, наприклад, випадків, коли, в оскаржуваній ситуації, сам заявник винний у розмірі завданої шкоди чи понесених витрат. Визначаючи суми компенсації, Суд може також взяти до уваги відповідні зауваження заявника як потерпілої внаслідок порушення сторони та Договірної Сторони, що відповідає за громадський інтерес. Суд зазвичай бере до уваги місцеві економічні обставини.</w:t>
      </w:r>
    </w:p>
    <w:p w:rsidR="00D05A41" w:rsidRPr="00DB20D6" w:rsidRDefault="00D05A41" w:rsidP="007B742D">
      <w:pPr>
        <w:shd w:val="clear" w:color="auto" w:fill="FFFFFF"/>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 xml:space="preserve">Як вже </w:t>
      </w:r>
      <w:r w:rsidR="00F01D81" w:rsidRPr="00DB20D6">
        <w:rPr>
          <w:rFonts w:ascii="Times New Roman" w:hAnsi="Times New Roman" w:cs="Times New Roman"/>
          <w:sz w:val="28"/>
          <w:szCs w:val="28"/>
        </w:rPr>
        <w:t>зазначалося</w:t>
      </w:r>
      <w:r w:rsidRPr="00DB20D6">
        <w:rPr>
          <w:rFonts w:ascii="Times New Roman" w:hAnsi="Times New Roman" w:cs="Times New Roman"/>
          <w:sz w:val="28"/>
          <w:szCs w:val="28"/>
        </w:rPr>
        <w:t>, с</w:t>
      </w:r>
      <w:r w:rsidR="00295DEA" w:rsidRPr="00DB20D6">
        <w:rPr>
          <w:rFonts w:ascii="Times New Roman" w:hAnsi="Times New Roman" w:cs="Times New Roman"/>
          <w:sz w:val="28"/>
          <w:szCs w:val="28"/>
        </w:rPr>
        <w:t>праведлива с</w:t>
      </w:r>
      <w:r w:rsidR="00F01D81" w:rsidRPr="00DB20D6">
        <w:rPr>
          <w:rFonts w:ascii="Times New Roman" w:hAnsi="Times New Roman" w:cs="Times New Roman"/>
          <w:sz w:val="28"/>
          <w:szCs w:val="28"/>
        </w:rPr>
        <w:t>атисфакція може стос</w:t>
      </w:r>
      <w:r w:rsidR="008B4D6A" w:rsidRPr="00DB20D6">
        <w:rPr>
          <w:rFonts w:ascii="Times New Roman" w:hAnsi="Times New Roman" w:cs="Times New Roman"/>
          <w:sz w:val="28"/>
          <w:szCs w:val="28"/>
        </w:rPr>
        <w:t>уватися</w:t>
      </w:r>
      <w:r w:rsidR="00F01D81" w:rsidRPr="00DB20D6">
        <w:rPr>
          <w:rFonts w:ascii="Times New Roman" w:hAnsi="Times New Roman" w:cs="Times New Roman"/>
          <w:sz w:val="28"/>
          <w:szCs w:val="28"/>
        </w:rPr>
        <w:t xml:space="preserve"> матеріальних збитків; моральних збитків та</w:t>
      </w:r>
      <w:r w:rsidR="00295DEA" w:rsidRPr="00DB20D6">
        <w:rPr>
          <w:rFonts w:ascii="Times New Roman" w:hAnsi="Times New Roman" w:cs="Times New Roman"/>
          <w:sz w:val="28"/>
          <w:szCs w:val="28"/>
        </w:rPr>
        <w:t xml:space="preserve"> витрат.</w:t>
      </w:r>
    </w:p>
    <w:p w:rsidR="00F01D81" w:rsidRPr="00DB20D6" w:rsidRDefault="008B4D6A" w:rsidP="007B742D">
      <w:pPr>
        <w:shd w:val="clear" w:color="auto" w:fill="FFFFFF"/>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Якщо говорити про збитки</w:t>
      </w:r>
      <w:r w:rsidR="00295DEA" w:rsidRPr="00DB20D6">
        <w:rPr>
          <w:rFonts w:ascii="Times New Roman" w:hAnsi="Times New Roman" w:cs="Times New Roman"/>
          <w:sz w:val="28"/>
          <w:szCs w:val="28"/>
        </w:rPr>
        <w:t xml:space="preserve"> в цілому</w:t>
      </w:r>
      <w:r w:rsidRPr="00DB20D6">
        <w:rPr>
          <w:rFonts w:ascii="Times New Roman" w:hAnsi="Times New Roman" w:cs="Times New Roman"/>
          <w:sz w:val="28"/>
          <w:szCs w:val="28"/>
        </w:rPr>
        <w:t>, то</w:t>
      </w:r>
      <w:r w:rsidR="00D05A41" w:rsidRPr="00DB20D6">
        <w:rPr>
          <w:rFonts w:ascii="Times New Roman" w:hAnsi="Times New Roman" w:cs="Times New Roman"/>
          <w:sz w:val="28"/>
          <w:szCs w:val="28"/>
        </w:rPr>
        <w:t xml:space="preserve"> </w:t>
      </w:r>
      <w:r w:rsidRPr="00DB20D6">
        <w:rPr>
          <w:rFonts w:ascii="Times New Roman" w:hAnsi="Times New Roman" w:cs="Times New Roman"/>
          <w:sz w:val="28"/>
          <w:szCs w:val="28"/>
        </w:rPr>
        <w:t>н</w:t>
      </w:r>
      <w:r w:rsidR="00295DEA" w:rsidRPr="00DB20D6">
        <w:rPr>
          <w:rFonts w:ascii="Times New Roman" w:hAnsi="Times New Roman" w:cs="Times New Roman"/>
          <w:sz w:val="28"/>
          <w:szCs w:val="28"/>
        </w:rPr>
        <w:t>еобхідно встановити</w:t>
      </w:r>
      <w:r w:rsidR="00FF6CB7" w:rsidRPr="00DB20D6">
        <w:rPr>
          <w:rFonts w:ascii="Times New Roman" w:hAnsi="Times New Roman" w:cs="Times New Roman"/>
          <w:sz w:val="28"/>
          <w:szCs w:val="28"/>
        </w:rPr>
        <w:t xml:space="preserve"> чіткий причинно-наслідковий зв’язок</w:t>
      </w:r>
      <w:r w:rsidR="00295DEA" w:rsidRPr="00DB20D6">
        <w:rPr>
          <w:rFonts w:ascii="Times New Roman" w:hAnsi="Times New Roman" w:cs="Times New Roman"/>
          <w:sz w:val="28"/>
          <w:szCs w:val="28"/>
        </w:rPr>
        <w:t xml:space="preserve"> між заявленими збитками та </w:t>
      </w:r>
      <w:proofErr w:type="spellStart"/>
      <w:r w:rsidR="00295DEA" w:rsidRPr="00DB20D6">
        <w:rPr>
          <w:rFonts w:ascii="Times New Roman" w:hAnsi="Times New Roman" w:cs="Times New Roman"/>
          <w:sz w:val="28"/>
          <w:szCs w:val="28"/>
        </w:rPr>
        <w:t>стверджуваним</w:t>
      </w:r>
      <w:proofErr w:type="spellEnd"/>
      <w:r w:rsidR="00295DEA" w:rsidRPr="00DB20D6">
        <w:rPr>
          <w:rFonts w:ascii="Times New Roman" w:hAnsi="Times New Roman" w:cs="Times New Roman"/>
          <w:sz w:val="28"/>
          <w:szCs w:val="28"/>
        </w:rPr>
        <w:t xml:space="preserve"> порушенням. Відшкодування збитків може здійснюватися лише</w:t>
      </w:r>
      <w:r w:rsidR="00B71120" w:rsidRPr="00DB20D6">
        <w:rPr>
          <w:rFonts w:ascii="Times New Roman" w:hAnsi="Times New Roman" w:cs="Times New Roman"/>
          <w:sz w:val="28"/>
          <w:szCs w:val="28"/>
        </w:rPr>
        <w:t>,</w:t>
      </w:r>
      <w:r w:rsidR="00295DEA" w:rsidRPr="00DB20D6">
        <w:rPr>
          <w:rFonts w:ascii="Times New Roman" w:hAnsi="Times New Roman" w:cs="Times New Roman"/>
          <w:sz w:val="28"/>
          <w:szCs w:val="28"/>
        </w:rPr>
        <w:t xml:space="preserve"> </w:t>
      </w:r>
      <w:r w:rsidR="00B71120" w:rsidRPr="00DB20D6">
        <w:rPr>
          <w:rFonts w:ascii="Times New Roman" w:hAnsi="Times New Roman" w:cs="Times New Roman"/>
          <w:sz w:val="28"/>
          <w:szCs w:val="28"/>
        </w:rPr>
        <w:t>якщо</w:t>
      </w:r>
      <w:r w:rsidR="00295DEA" w:rsidRPr="00DB20D6">
        <w:rPr>
          <w:rFonts w:ascii="Times New Roman" w:hAnsi="Times New Roman" w:cs="Times New Roman"/>
          <w:sz w:val="28"/>
          <w:szCs w:val="28"/>
        </w:rPr>
        <w:t xml:space="preserve"> вони є наслідком встановленого порушення. Суд не відшкодовує збитки, що сталися внаслідок подій чи ситуацій, щодо яких не було встановлено порушення Ко</w:t>
      </w:r>
      <w:r w:rsidR="00FF6CB7" w:rsidRPr="00DB20D6">
        <w:rPr>
          <w:rFonts w:ascii="Times New Roman" w:hAnsi="Times New Roman" w:cs="Times New Roman"/>
          <w:sz w:val="28"/>
          <w:szCs w:val="28"/>
        </w:rPr>
        <w:t>нвенції, а також за збитки, пов’язані</w:t>
      </w:r>
      <w:r w:rsidR="00295DEA" w:rsidRPr="00DB20D6">
        <w:rPr>
          <w:rFonts w:ascii="Times New Roman" w:hAnsi="Times New Roman" w:cs="Times New Roman"/>
          <w:sz w:val="28"/>
          <w:szCs w:val="28"/>
        </w:rPr>
        <w:t xml:space="preserve"> зі скаргами, які були визнані </w:t>
      </w:r>
      <w:r w:rsidR="00295DEA" w:rsidRPr="00DB20D6">
        <w:rPr>
          <w:rFonts w:ascii="Times New Roman" w:hAnsi="Times New Roman" w:cs="Times New Roman"/>
          <w:sz w:val="28"/>
          <w:szCs w:val="28"/>
        </w:rPr>
        <w:lastRenderedPageBreak/>
        <w:t>неприйнятними на попере</w:t>
      </w:r>
      <w:r w:rsidR="007B742D" w:rsidRPr="00DB20D6">
        <w:rPr>
          <w:rFonts w:ascii="Times New Roman" w:hAnsi="Times New Roman" w:cs="Times New Roman"/>
          <w:sz w:val="28"/>
          <w:szCs w:val="28"/>
        </w:rPr>
        <w:t xml:space="preserve">дній стадії розгляду справи. </w:t>
      </w:r>
      <w:r w:rsidR="00295DEA" w:rsidRPr="00DB20D6">
        <w:rPr>
          <w:rFonts w:ascii="Times New Roman" w:hAnsi="Times New Roman" w:cs="Times New Roman"/>
          <w:sz w:val="28"/>
          <w:szCs w:val="28"/>
        </w:rPr>
        <w:t xml:space="preserve">Метою призначення Судом компенсації є </w:t>
      </w:r>
      <w:r w:rsidR="000F25D3" w:rsidRPr="00DB20D6">
        <w:rPr>
          <w:rFonts w:ascii="Times New Roman" w:hAnsi="Times New Roman" w:cs="Times New Roman"/>
          <w:sz w:val="28"/>
          <w:szCs w:val="28"/>
        </w:rPr>
        <w:t>відшкодування</w:t>
      </w:r>
      <w:r w:rsidR="00295DEA" w:rsidRPr="00DB20D6">
        <w:rPr>
          <w:rFonts w:ascii="Times New Roman" w:hAnsi="Times New Roman" w:cs="Times New Roman"/>
          <w:sz w:val="28"/>
          <w:szCs w:val="28"/>
        </w:rPr>
        <w:t xml:space="preserve"> заявнику дійсних </w:t>
      </w:r>
      <w:r w:rsidR="00DB20D6">
        <w:rPr>
          <w:rFonts w:ascii="Times New Roman" w:hAnsi="Times New Roman" w:cs="Times New Roman"/>
          <w:sz w:val="28"/>
          <w:szCs w:val="28"/>
        </w:rPr>
        <w:t>негативних наслідків порушення його прав</w:t>
      </w:r>
      <w:r w:rsidR="00295DEA" w:rsidRPr="00DB20D6">
        <w:rPr>
          <w:rFonts w:ascii="Times New Roman" w:hAnsi="Times New Roman" w:cs="Times New Roman"/>
          <w:sz w:val="28"/>
          <w:szCs w:val="28"/>
        </w:rPr>
        <w:t xml:space="preserve">, а не покарання Договірної Сторони, що несе відповідальність за таке порушення. </w:t>
      </w:r>
    </w:p>
    <w:p w:rsidR="007B742D" w:rsidRPr="00DB20D6" w:rsidRDefault="00295DEA" w:rsidP="007B742D">
      <w:pPr>
        <w:shd w:val="clear" w:color="auto" w:fill="FFFFFF"/>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 xml:space="preserve">Щодо матеріальних збитків, </w:t>
      </w:r>
      <w:r w:rsidR="000F25D3" w:rsidRPr="00DB20D6">
        <w:rPr>
          <w:rFonts w:ascii="Times New Roman" w:hAnsi="Times New Roman" w:cs="Times New Roman"/>
          <w:sz w:val="28"/>
          <w:szCs w:val="28"/>
        </w:rPr>
        <w:t>то заявник має д</w:t>
      </w:r>
      <w:r w:rsidRPr="00DB20D6">
        <w:rPr>
          <w:rFonts w:ascii="Times New Roman" w:hAnsi="Times New Roman" w:cs="Times New Roman"/>
          <w:sz w:val="28"/>
          <w:szCs w:val="28"/>
        </w:rPr>
        <w:t>овести, що матеріальні збитки є наслідком порушення чи п</w:t>
      </w:r>
      <w:r w:rsidR="000F25D3" w:rsidRPr="00DB20D6">
        <w:rPr>
          <w:rFonts w:ascii="Times New Roman" w:hAnsi="Times New Roman" w:cs="Times New Roman"/>
          <w:sz w:val="28"/>
          <w:szCs w:val="28"/>
        </w:rPr>
        <w:t xml:space="preserve">орушень, на які він скаржиться. </w:t>
      </w:r>
      <w:r w:rsidRPr="00DB20D6">
        <w:rPr>
          <w:rFonts w:ascii="Times New Roman" w:hAnsi="Times New Roman" w:cs="Times New Roman"/>
          <w:sz w:val="28"/>
          <w:szCs w:val="28"/>
        </w:rPr>
        <w:t>Він повинен надати відп</w:t>
      </w:r>
      <w:r w:rsidR="007A5066" w:rsidRPr="00DB20D6">
        <w:rPr>
          <w:rFonts w:ascii="Times New Roman" w:hAnsi="Times New Roman" w:cs="Times New Roman"/>
          <w:sz w:val="28"/>
          <w:szCs w:val="28"/>
        </w:rPr>
        <w:t>овідні документи, які доводять</w:t>
      </w:r>
      <w:r w:rsidRPr="00DB20D6">
        <w:rPr>
          <w:rFonts w:ascii="Times New Roman" w:hAnsi="Times New Roman" w:cs="Times New Roman"/>
          <w:sz w:val="28"/>
          <w:szCs w:val="28"/>
        </w:rPr>
        <w:t xml:space="preserve"> не лише наявність, а й суму чи розмір збитків. Зазвичай, призначена Судом компенсація відповідає повному розрахунку збитків. Проте, якщо точно обчислити розмір дійсних збитків неможливо, Суд зробить оцінку на основі наявної в нього інформації. Компенсація за моральні збитки, яку призначає Суд, надається для відшкодування нематеріальних збитків, наприклад, за моральні та фізичні страждання. Моральні збитки характеризуються тим, що точно обчислити їх розмір неможливо. Якщо наявність такої шкоди встановлена і Суд вважає, що необхідно надати грошову компенсацію, він зробить оцінку на справедливій основі, зважаючи на стандарти, які випливают</w:t>
      </w:r>
      <w:r w:rsidR="007B742D" w:rsidRPr="00DB20D6">
        <w:rPr>
          <w:rFonts w:ascii="Times New Roman" w:hAnsi="Times New Roman" w:cs="Times New Roman"/>
          <w:sz w:val="28"/>
          <w:szCs w:val="28"/>
        </w:rPr>
        <w:t xml:space="preserve">ь з його попередньої практики. </w:t>
      </w:r>
      <w:r w:rsidRPr="00DB20D6">
        <w:rPr>
          <w:rFonts w:ascii="Times New Roman" w:hAnsi="Times New Roman" w:cs="Times New Roman"/>
          <w:sz w:val="28"/>
          <w:szCs w:val="28"/>
        </w:rPr>
        <w:t xml:space="preserve">Заявникам, які бажають отримати компенсацію за моральні збитки, пропонується вказати суму, яка, на їх думку, була б справедливою. Якщо заявники вважають себе жертвами декількох порушень, вони можуть вимагати загальну суму за всі порушення, про які вони заявляють, або окремі суми щодо кожного порушення. </w:t>
      </w:r>
    </w:p>
    <w:p w:rsidR="00AD3AB5" w:rsidRPr="00DB20D6" w:rsidRDefault="007B742D" w:rsidP="007B742D">
      <w:pPr>
        <w:shd w:val="clear" w:color="auto" w:fill="FFFFFF"/>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Також С</w:t>
      </w:r>
      <w:r w:rsidR="00295DEA" w:rsidRPr="00DB20D6">
        <w:rPr>
          <w:rFonts w:ascii="Times New Roman" w:hAnsi="Times New Roman" w:cs="Times New Roman"/>
          <w:sz w:val="28"/>
          <w:szCs w:val="28"/>
        </w:rPr>
        <w:t>уд може призначити відшкодува</w:t>
      </w:r>
      <w:r w:rsidR="000F25D3" w:rsidRPr="00DB20D6">
        <w:rPr>
          <w:rFonts w:ascii="Times New Roman" w:hAnsi="Times New Roman" w:cs="Times New Roman"/>
          <w:sz w:val="28"/>
          <w:szCs w:val="28"/>
        </w:rPr>
        <w:t xml:space="preserve">ння заявнику витрат, понесених </w:t>
      </w:r>
      <w:r w:rsidR="00295DEA" w:rsidRPr="00DB20D6">
        <w:rPr>
          <w:rFonts w:ascii="Times New Roman" w:hAnsi="Times New Roman" w:cs="Times New Roman"/>
          <w:sz w:val="28"/>
          <w:szCs w:val="28"/>
        </w:rPr>
        <w:t>як на національному рівні, так і під час</w:t>
      </w:r>
      <w:r w:rsidR="000F25D3" w:rsidRPr="00DB20D6">
        <w:rPr>
          <w:rFonts w:ascii="Times New Roman" w:hAnsi="Times New Roman" w:cs="Times New Roman"/>
          <w:sz w:val="28"/>
          <w:szCs w:val="28"/>
        </w:rPr>
        <w:t xml:space="preserve"> розгляду справи в самому Суді. </w:t>
      </w:r>
      <w:r w:rsidR="00295DEA" w:rsidRPr="00DB20D6">
        <w:rPr>
          <w:rFonts w:ascii="Times New Roman" w:hAnsi="Times New Roman" w:cs="Times New Roman"/>
          <w:sz w:val="28"/>
          <w:szCs w:val="28"/>
        </w:rPr>
        <w:t>До цих витрат зазвичай відносять вартість юридичної допомоги, судові збори тощо. Суд братиме до уваги вимоги тільки щодо тих витрат, які стосуються визнаних ним порушень. Суд відхилить їх, якщо вони стосуються скарг, у яких не буде визнано порушення, або скарг, визнаних неприйнятними. В такому раз</w:t>
      </w:r>
      <w:r w:rsidR="000F25D3" w:rsidRPr="00DB20D6">
        <w:rPr>
          <w:rFonts w:ascii="Times New Roman" w:hAnsi="Times New Roman" w:cs="Times New Roman"/>
          <w:sz w:val="28"/>
          <w:szCs w:val="28"/>
        </w:rPr>
        <w:t>і, заявникам варто вказувати зв’язок</w:t>
      </w:r>
      <w:r w:rsidR="00295DEA" w:rsidRPr="00DB20D6">
        <w:rPr>
          <w:rFonts w:ascii="Times New Roman" w:hAnsi="Times New Roman" w:cs="Times New Roman"/>
          <w:sz w:val="28"/>
          <w:szCs w:val="28"/>
        </w:rPr>
        <w:t xml:space="preserve"> між конкретними витратами та скаргами. Витрати повинн</w:t>
      </w:r>
      <w:r w:rsidR="00AD3AB5" w:rsidRPr="00DB20D6">
        <w:rPr>
          <w:rFonts w:ascii="Times New Roman" w:hAnsi="Times New Roman" w:cs="Times New Roman"/>
          <w:sz w:val="28"/>
          <w:szCs w:val="28"/>
        </w:rPr>
        <w:t xml:space="preserve">і бути дійсними та надані Суду докази таких витрат. </w:t>
      </w:r>
    </w:p>
    <w:p w:rsidR="007B742D" w:rsidRPr="00DB20D6" w:rsidRDefault="00295DEA" w:rsidP="007B742D">
      <w:pPr>
        <w:shd w:val="clear" w:color="auto" w:fill="FFFFFF"/>
        <w:spacing w:after="0" w:line="240" w:lineRule="auto"/>
        <w:ind w:firstLine="567"/>
        <w:jc w:val="both"/>
        <w:rPr>
          <w:rFonts w:ascii="Times New Roman" w:hAnsi="Times New Roman" w:cs="Times New Roman"/>
          <w:sz w:val="28"/>
          <w:szCs w:val="28"/>
        </w:rPr>
      </w:pPr>
      <w:r w:rsidRPr="00DB20D6">
        <w:rPr>
          <w:rFonts w:ascii="Times New Roman" w:hAnsi="Times New Roman" w:cs="Times New Roman"/>
          <w:sz w:val="28"/>
          <w:szCs w:val="28"/>
        </w:rPr>
        <w:t xml:space="preserve">Якщо Суд призначає компенсацію, вона зазвичай надається у вигляді грошової суми, яку уряд Договірної Сторони повинен виплатити жертві чи жертвам встановлених порушень. </w:t>
      </w:r>
      <w:r w:rsidR="007B742D" w:rsidRPr="00DB20D6">
        <w:rPr>
          <w:rFonts w:ascii="Times New Roman" w:hAnsi="Times New Roman" w:cs="Times New Roman"/>
          <w:sz w:val="28"/>
          <w:szCs w:val="28"/>
        </w:rPr>
        <w:t>У</w:t>
      </w:r>
      <w:r w:rsidRPr="00DB20D6">
        <w:rPr>
          <w:rFonts w:ascii="Times New Roman" w:hAnsi="Times New Roman" w:cs="Times New Roman"/>
          <w:sz w:val="28"/>
          <w:szCs w:val="28"/>
        </w:rPr>
        <w:t xml:space="preserve"> рідкісних випадках Суд може розглянути можливість надання вказівки про припинення чи усунення порушення, про яке йдеться</w:t>
      </w:r>
      <w:r w:rsidR="007B742D" w:rsidRPr="00DB20D6">
        <w:rPr>
          <w:rFonts w:ascii="Times New Roman" w:hAnsi="Times New Roman" w:cs="Times New Roman"/>
          <w:sz w:val="28"/>
          <w:szCs w:val="28"/>
        </w:rPr>
        <w:t xml:space="preserve">. </w:t>
      </w:r>
      <w:r w:rsidRPr="00DB20D6">
        <w:rPr>
          <w:rFonts w:ascii="Times New Roman" w:hAnsi="Times New Roman" w:cs="Times New Roman"/>
          <w:sz w:val="28"/>
          <w:szCs w:val="28"/>
        </w:rPr>
        <w:t>Будь-яка грошова компенсація, надана в рамках статті 41 Конвенції, зазви</w:t>
      </w:r>
      <w:r w:rsidR="00FF6CB7" w:rsidRPr="00DB20D6">
        <w:rPr>
          <w:rFonts w:ascii="Times New Roman" w:hAnsi="Times New Roman" w:cs="Times New Roman"/>
          <w:sz w:val="28"/>
          <w:szCs w:val="28"/>
        </w:rPr>
        <w:t>чай визначається в євро</w:t>
      </w:r>
      <w:r w:rsidRPr="00DB20D6">
        <w:rPr>
          <w:rFonts w:ascii="Times New Roman" w:hAnsi="Times New Roman" w:cs="Times New Roman"/>
          <w:sz w:val="28"/>
          <w:szCs w:val="28"/>
        </w:rPr>
        <w:t xml:space="preserve">, незалежно від того, яка валюта вказана у вимогах заявника. Суд встановлює за власною ініціативою термін для проведення необхідних платежів. Цей термін зазвичай складає три місяці від дати, коли його </w:t>
      </w:r>
      <w:r w:rsidR="0097700E" w:rsidRPr="00DB20D6">
        <w:rPr>
          <w:rFonts w:ascii="Times New Roman" w:hAnsi="Times New Roman" w:cs="Times New Roman"/>
          <w:sz w:val="28"/>
          <w:szCs w:val="28"/>
        </w:rPr>
        <w:t>рішення стало остаточним і обов’язковим</w:t>
      </w:r>
      <w:r w:rsidRPr="00DB20D6">
        <w:rPr>
          <w:rFonts w:ascii="Times New Roman" w:hAnsi="Times New Roman" w:cs="Times New Roman"/>
          <w:sz w:val="28"/>
          <w:szCs w:val="28"/>
        </w:rPr>
        <w:t xml:space="preserve"> для виконання. </w:t>
      </w:r>
      <w:r w:rsidR="00DB20D6" w:rsidRPr="00DB20D6">
        <w:rPr>
          <w:rFonts w:ascii="Times New Roman" w:hAnsi="Times New Roman" w:cs="Times New Roman"/>
          <w:sz w:val="28"/>
          <w:szCs w:val="28"/>
        </w:rPr>
        <w:t xml:space="preserve">У разі недотримання терміну, </w:t>
      </w:r>
      <w:r w:rsidRPr="00DB20D6">
        <w:rPr>
          <w:rFonts w:ascii="Times New Roman" w:hAnsi="Times New Roman" w:cs="Times New Roman"/>
          <w:sz w:val="28"/>
          <w:szCs w:val="28"/>
        </w:rPr>
        <w:t>С</w:t>
      </w:r>
      <w:r w:rsidR="00DB20D6" w:rsidRPr="00DB20D6">
        <w:rPr>
          <w:rFonts w:ascii="Times New Roman" w:hAnsi="Times New Roman" w:cs="Times New Roman"/>
          <w:sz w:val="28"/>
          <w:szCs w:val="28"/>
        </w:rPr>
        <w:t xml:space="preserve">уд також призначає виплату пені. </w:t>
      </w:r>
      <w:r w:rsidR="007B742D" w:rsidRPr="00DB20D6">
        <w:rPr>
          <w:rFonts w:ascii="Times New Roman" w:hAnsi="Times New Roman" w:cs="Times New Roman"/>
          <w:sz w:val="28"/>
          <w:szCs w:val="28"/>
        </w:rPr>
        <w:t>Якщо встановити місцеперебування стягувача – фізичної особи не вдається, а також у разі смерті стягувача чи реорганізації/ліквідації юридичної особи відшкодування перераховується на депозитний рахун</w:t>
      </w:r>
      <w:r w:rsidR="0097700E" w:rsidRPr="00DB20D6">
        <w:rPr>
          <w:rFonts w:ascii="Times New Roman" w:hAnsi="Times New Roman" w:cs="Times New Roman"/>
          <w:sz w:val="28"/>
          <w:szCs w:val="28"/>
        </w:rPr>
        <w:t>ок державної виконавчої служби.</w:t>
      </w:r>
    </w:p>
    <w:sectPr w:rsidR="007B742D" w:rsidRPr="00DB20D6" w:rsidSect="00CE4A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B12B2"/>
    <w:multiLevelType w:val="multilevel"/>
    <w:tmpl w:val="63BA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EA"/>
    <w:rsid w:val="000F25D3"/>
    <w:rsid w:val="002907AF"/>
    <w:rsid w:val="00295DEA"/>
    <w:rsid w:val="003137EF"/>
    <w:rsid w:val="00336817"/>
    <w:rsid w:val="006E1F95"/>
    <w:rsid w:val="00715B26"/>
    <w:rsid w:val="007A5066"/>
    <w:rsid w:val="007B742D"/>
    <w:rsid w:val="007D036B"/>
    <w:rsid w:val="008B4D6A"/>
    <w:rsid w:val="008C072A"/>
    <w:rsid w:val="0097700E"/>
    <w:rsid w:val="00AD3AB5"/>
    <w:rsid w:val="00AF0F3B"/>
    <w:rsid w:val="00B71120"/>
    <w:rsid w:val="00BE2FEE"/>
    <w:rsid w:val="00CE4AC7"/>
    <w:rsid w:val="00D05A41"/>
    <w:rsid w:val="00DB20D6"/>
    <w:rsid w:val="00F01D81"/>
    <w:rsid w:val="00FF6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FE3B5-7845-4D23-BD60-DFE5B02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AC7"/>
  </w:style>
  <w:style w:type="paragraph" w:styleId="3">
    <w:name w:val="heading 3"/>
    <w:basedOn w:val="a"/>
    <w:link w:val="30"/>
    <w:uiPriority w:val="9"/>
    <w:qFormat/>
    <w:rsid w:val="0033681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817"/>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336817"/>
    <w:rPr>
      <w:color w:val="0000FF"/>
      <w:u w:val="single"/>
    </w:rPr>
  </w:style>
  <w:style w:type="paragraph" w:customStyle="1" w:styleId="rvps2">
    <w:name w:val="rvps2"/>
    <w:basedOn w:val="a"/>
    <w:rsid w:val="003137E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3137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13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735">
      <w:bodyDiv w:val="1"/>
      <w:marLeft w:val="0"/>
      <w:marRight w:val="0"/>
      <w:marTop w:val="0"/>
      <w:marBottom w:val="0"/>
      <w:divBdr>
        <w:top w:val="none" w:sz="0" w:space="0" w:color="auto"/>
        <w:left w:val="none" w:sz="0" w:space="0" w:color="auto"/>
        <w:bottom w:val="none" w:sz="0" w:space="0" w:color="auto"/>
        <w:right w:val="none" w:sz="0" w:space="0" w:color="auto"/>
      </w:divBdr>
    </w:div>
    <w:div w:id="687944638">
      <w:bodyDiv w:val="1"/>
      <w:marLeft w:val="0"/>
      <w:marRight w:val="0"/>
      <w:marTop w:val="0"/>
      <w:marBottom w:val="0"/>
      <w:divBdr>
        <w:top w:val="none" w:sz="0" w:space="0" w:color="auto"/>
        <w:left w:val="none" w:sz="0" w:space="0" w:color="auto"/>
        <w:bottom w:val="none" w:sz="0" w:space="0" w:color="auto"/>
        <w:right w:val="none" w:sz="0" w:space="0" w:color="auto"/>
      </w:divBdr>
      <w:divsChild>
        <w:div w:id="1385638696">
          <w:marLeft w:val="0"/>
          <w:marRight w:val="0"/>
          <w:marTop w:val="0"/>
          <w:marBottom w:val="0"/>
          <w:divBdr>
            <w:top w:val="none" w:sz="0" w:space="0" w:color="auto"/>
            <w:left w:val="none" w:sz="0" w:space="0" w:color="auto"/>
            <w:bottom w:val="none" w:sz="0" w:space="0" w:color="auto"/>
            <w:right w:val="none" w:sz="0" w:space="0" w:color="auto"/>
          </w:divBdr>
        </w:div>
      </w:divsChild>
    </w:div>
    <w:div w:id="1011879407">
      <w:bodyDiv w:val="1"/>
      <w:marLeft w:val="0"/>
      <w:marRight w:val="0"/>
      <w:marTop w:val="0"/>
      <w:marBottom w:val="0"/>
      <w:divBdr>
        <w:top w:val="none" w:sz="0" w:space="0" w:color="auto"/>
        <w:left w:val="none" w:sz="0" w:space="0" w:color="auto"/>
        <w:bottom w:val="none" w:sz="0" w:space="0" w:color="auto"/>
        <w:right w:val="none" w:sz="0" w:space="0" w:color="auto"/>
      </w:divBdr>
    </w:div>
    <w:div w:id="1037848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6688">
          <w:marLeft w:val="0"/>
          <w:marRight w:val="0"/>
          <w:marTop w:val="0"/>
          <w:marBottom w:val="0"/>
          <w:divBdr>
            <w:top w:val="none" w:sz="0" w:space="0" w:color="auto"/>
            <w:left w:val="none" w:sz="0" w:space="0" w:color="auto"/>
            <w:bottom w:val="none" w:sz="0" w:space="0" w:color="auto"/>
            <w:right w:val="none" w:sz="0" w:space="0" w:color="auto"/>
          </w:divBdr>
        </w:div>
      </w:divsChild>
    </w:div>
    <w:div w:id="15393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Пользователь Windows</cp:lastModifiedBy>
  <cp:revision>2</cp:revision>
  <cp:lastPrinted>2019-08-28T10:00:00Z</cp:lastPrinted>
  <dcterms:created xsi:type="dcterms:W3CDTF">2019-09-02T12:25:00Z</dcterms:created>
  <dcterms:modified xsi:type="dcterms:W3CDTF">2019-09-02T12:25:00Z</dcterms:modified>
</cp:coreProperties>
</file>