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BD" w:rsidRDefault="008B40BD" w:rsidP="008B40BD">
      <w:pPr>
        <w:tabs>
          <w:tab w:val="left" w:pos="900"/>
          <w:tab w:val="left" w:pos="1080"/>
        </w:tabs>
        <w:spacing w:before="120"/>
        <w:ind w:firstLine="851"/>
        <w:jc w:val="both"/>
        <w:rPr>
          <w:szCs w:val="28"/>
        </w:rPr>
      </w:pPr>
      <w:r w:rsidRPr="00FF78B5">
        <w:rPr>
          <w:szCs w:val="28"/>
        </w:rPr>
        <w:t>Основними завданнями відділу є:</w:t>
      </w:r>
    </w:p>
    <w:p w:rsidR="008B40BD" w:rsidRPr="00FF78B5" w:rsidRDefault="008B40BD" w:rsidP="008B40BD">
      <w:pPr>
        <w:tabs>
          <w:tab w:val="num" w:pos="0"/>
          <w:tab w:val="left" w:pos="900"/>
          <w:tab w:val="left" w:pos="1080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- здійснює контроль за виконанням документів вищих органів виконавчої  влади, а саме: Актів та доручень Президента України, Кабінету Міністрів України, Верховної Ради України, звернень та запитів народних депутатів України, звернень громадян та громадських організацій, інформаційних запитів від громадян, установ та організацій.</w:t>
      </w:r>
    </w:p>
    <w:p w:rsidR="008B40BD" w:rsidRPr="00FF78B5" w:rsidRDefault="008B40BD" w:rsidP="008B40BD">
      <w:pPr>
        <w:tabs>
          <w:tab w:val="num" w:pos="0"/>
          <w:tab w:val="left" w:pos="900"/>
          <w:tab w:val="left" w:pos="1080"/>
        </w:tabs>
        <w:spacing w:before="120"/>
        <w:ind w:firstLine="709"/>
        <w:jc w:val="both"/>
        <w:rPr>
          <w:szCs w:val="28"/>
        </w:rPr>
      </w:pPr>
      <w:r w:rsidRPr="00FF78B5">
        <w:rPr>
          <w:szCs w:val="28"/>
        </w:rPr>
        <w:t>- вивчення, з’ясування проблем та причин надходження скарг та звернень громадян з метою поліпшення соціального захисту населення Подільського району;</w:t>
      </w:r>
    </w:p>
    <w:p w:rsidR="008B40BD" w:rsidRDefault="008B40BD" w:rsidP="008B40BD">
      <w:pPr>
        <w:tabs>
          <w:tab w:val="num" w:pos="0"/>
          <w:tab w:val="left" w:pos="900"/>
          <w:tab w:val="left" w:pos="1080"/>
        </w:tabs>
        <w:spacing w:before="120"/>
        <w:ind w:firstLine="709"/>
        <w:jc w:val="both"/>
        <w:rPr>
          <w:szCs w:val="28"/>
        </w:rPr>
      </w:pPr>
      <w:r w:rsidRPr="00FF78B5">
        <w:rPr>
          <w:szCs w:val="28"/>
        </w:rPr>
        <w:t>- здійснення аналітичної та методичної роботи з питань діловодства та звернень громадян в управлінні та структурних підрозділах.</w:t>
      </w:r>
    </w:p>
    <w:p w:rsidR="008B40BD" w:rsidRPr="00FF78B5" w:rsidRDefault="008B40BD" w:rsidP="008B40BD">
      <w:pPr>
        <w:tabs>
          <w:tab w:val="num" w:pos="0"/>
          <w:tab w:val="left" w:pos="900"/>
          <w:tab w:val="left" w:pos="1080"/>
        </w:tabs>
        <w:spacing w:before="120"/>
        <w:jc w:val="both"/>
        <w:rPr>
          <w:szCs w:val="28"/>
        </w:rPr>
      </w:pPr>
    </w:p>
    <w:p w:rsidR="008B40BD" w:rsidRPr="00FF78B5" w:rsidRDefault="008B40BD" w:rsidP="008B40BD">
      <w:pPr>
        <w:tabs>
          <w:tab w:val="left" w:pos="900"/>
          <w:tab w:val="left" w:pos="1080"/>
        </w:tabs>
        <w:spacing w:before="120"/>
        <w:ind w:firstLine="851"/>
        <w:jc w:val="both"/>
        <w:rPr>
          <w:szCs w:val="28"/>
        </w:rPr>
      </w:pPr>
      <w:r w:rsidRPr="00FF78B5">
        <w:rPr>
          <w:szCs w:val="28"/>
        </w:rPr>
        <w:t>Відділ відповідно до покладених на нього завдань:</w:t>
      </w:r>
    </w:p>
    <w:p w:rsidR="008B40BD" w:rsidRPr="00FF78B5" w:rsidRDefault="008B40BD" w:rsidP="008B40BD">
      <w:pPr>
        <w:tabs>
          <w:tab w:val="num" w:pos="0"/>
        </w:tabs>
        <w:spacing w:before="120" w:after="120"/>
        <w:ind w:firstLine="709"/>
        <w:jc w:val="both"/>
        <w:rPr>
          <w:color w:val="000000"/>
          <w:szCs w:val="28"/>
        </w:rPr>
      </w:pPr>
      <w:r w:rsidRPr="00FF78B5">
        <w:rPr>
          <w:szCs w:val="28"/>
        </w:rPr>
        <w:t>- опрацьовує в установленому порядку документи, звернення громадян, підприємств, установ та організацій, що надходять до управління,</w:t>
      </w:r>
      <w:r w:rsidRPr="00FF78B5">
        <w:rPr>
          <w:color w:val="000000"/>
          <w:szCs w:val="28"/>
        </w:rPr>
        <w:t xml:space="preserve"> запити і звернення народних депутатів України та депутатів Київської міської ради;</w:t>
      </w:r>
    </w:p>
    <w:p w:rsidR="008B40BD" w:rsidRPr="00FF78B5" w:rsidRDefault="008B40BD" w:rsidP="008B40BD">
      <w:pPr>
        <w:tabs>
          <w:tab w:val="num" w:pos="0"/>
          <w:tab w:val="left" w:pos="900"/>
          <w:tab w:val="left" w:pos="1080"/>
        </w:tabs>
        <w:spacing w:before="120"/>
        <w:ind w:firstLine="709"/>
        <w:jc w:val="both"/>
        <w:rPr>
          <w:szCs w:val="28"/>
        </w:rPr>
      </w:pPr>
      <w:r w:rsidRPr="00FF78B5">
        <w:rPr>
          <w:szCs w:val="28"/>
        </w:rPr>
        <w:t>- реєструє вхідну, вихідну та внутрішню кореспонденцію;</w:t>
      </w:r>
    </w:p>
    <w:p w:rsidR="008B40BD" w:rsidRPr="00FF78B5" w:rsidRDefault="008B40BD" w:rsidP="008B40BD">
      <w:pPr>
        <w:tabs>
          <w:tab w:val="num" w:pos="0"/>
          <w:tab w:val="left" w:pos="900"/>
          <w:tab w:val="left" w:pos="1080"/>
        </w:tabs>
        <w:spacing w:before="120"/>
        <w:ind w:firstLine="709"/>
        <w:jc w:val="both"/>
        <w:rPr>
          <w:szCs w:val="28"/>
        </w:rPr>
      </w:pPr>
      <w:r w:rsidRPr="00FF78B5">
        <w:rPr>
          <w:szCs w:val="28"/>
        </w:rPr>
        <w:t>- готує кореспонденцію до резолюції та забезпечує надходження її у відділи</w:t>
      </w:r>
      <w:r w:rsidRPr="00820F1F">
        <w:rPr>
          <w:szCs w:val="28"/>
        </w:rPr>
        <w:t xml:space="preserve"> </w:t>
      </w:r>
      <w:r>
        <w:rPr>
          <w:szCs w:val="28"/>
        </w:rPr>
        <w:t>та підвідомчі у</w:t>
      </w:r>
      <w:r w:rsidRPr="00820F1F">
        <w:rPr>
          <w:szCs w:val="28"/>
        </w:rPr>
        <w:t>станови</w:t>
      </w:r>
      <w:r w:rsidRPr="00FF78B5">
        <w:rPr>
          <w:szCs w:val="28"/>
        </w:rPr>
        <w:t>;</w:t>
      </w:r>
    </w:p>
    <w:p w:rsidR="008B40BD" w:rsidRPr="00FF78B5" w:rsidRDefault="008B40BD" w:rsidP="008B40BD">
      <w:pPr>
        <w:tabs>
          <w:tab w:val="num" w:pos="0"/>
          <w:tab w:val="left" w:pos="900"/>
          <w:tab w:val="left" w:pos="1080"/>
        </w:tabs>
        <w:spacing w:before="120"/>
        <w:ind w:firstLine="709"/>
        <w:jc w:val="both"/>
        <w:rPr>
          <w:szCs w:val="28"/>
        </w:rPr>
      </w:pPr>
      <w:r w:rsidRPr="00FF78B5">
        <w:rPr>
          <w:szCs w:val="28"/>
        </w:rPr>
        <w:t xml:space="preserve">- відправляє </w:t>
      </w:r>
      <w:r>
        <w:rPr>
          <w:szCs w:val="28"/>
        </w:rPr>
        <w:t xml:space="preserve">вихідну </w:t>
      </w:r>
      <w:r w:rsidRPr="00FF78B5">
        <w:rPr>
          <w:szCs w:val="28"/>
        </w:rPr>
        <w:t>кореспонденцію;</w:t>
      </w:r>
    </w:p>
    <w:p w:rsidR="008B40BD" w:rsidRPr="008B40BD" w:rsidRDefault="008B40BD" w:rsidP="008B40BD">
      <w:pPr>
        <w:tabs>
          <w:tab w:val="num" w:pos="0"/>
          <w:tab w:val="left" w:pos="900"/>
          <w:tab w:val="left" w:pos="1080"/>
        </w:tabs>
        <w:spacing w:before="120"/>
        <w:ind w:firstLine="709"/>
        <w:jc w:val="both"/>
        <w:rPr>
          <w:szCs w:val="28"/>
        </w:rPr>
      </w:pPr>
      <w:r w:rsidRPr="00FF78B5">
        <w:rPr>
          <w:szCs w:val="28"/>
        </w:rPr>
        <w:t xml:space="preserve">- </w:t>
      </w:r>
      <w:r>
        <w:rPr>
          <w:szCs w:val="28"/>
        </w:rPr>
        <w:t>від</w:t>
      </w:r>
      <w:r w:rsidRPr="00FF78B5">
        <w:rPr>
          <w:szCs w:val="28"/>
        </w:rPr>
        <w:t>повідає за здійснення обробки вхідної та вихідної кореспонденції за допомогою системи АСКОД</w:t>
      </w:r>
    </w:p>
    <w:p w:rsidR="008B40BD" w:rsidRPr="008928B5" w:rsidRDefault="008B40BD" w:rsidP="008B40BD">
      <w:pPr>
        <w:spacing w:before="120"/>
        <w:ind w:firstLine="720"/>
        <w:jc w:val="both"/>
        <w:rPr>
          <w:szCs w:val="28"/>
          <w:lang w:val="ru-RU"/>
        </w:rPr>
      </w:pPr>
      <w:r w:rsidRPr="008B40BD">
        <w:rPr>
          <w:szCs w:val="28"/>
        </w:rPr>
        <w:t xml:space="preserve"> </w:t>
      </w:r>
      <w:r>
        <w:rPr>
          <w:szCs w:val="28"/>
          <w:lang w:val="ru-RU"/>
        </w:rPr>
        <w:t>-</w:t>
      </w:r>
      <w:r>
        <w:rPr>
          <w:szCs w:val="28"/>
        </w:rPr>
        <w:t xml:space="preserve"> опрацьовує документи для службового користування;</w:t>
      </w:r>
    </w:p>
    <w:p w:rsidR="008B40BD" w:rsidRPr="00FF78B5" w:rsidRDefault="008B40BD" w:rsidP="008B40BD">
      <w:pPr>
        <w:spacing w:before="120"/>
        <w:ind w:firstLine="720"/>
        <w:jc w:val="both"/>
        <w:rPr>
          <w:szCs w:val="28"/>
        </w:rPr>
      </w:pPr>
      <w:r w:rsidRPr="006D7B44">
        <w:rPr>
          <w:szCs w:val="28"/>
          <w:lang w:val="ru-RU"/>
        </w:rPr>
        <w:t xml:space="preserve"> </w:t>
      </w:r>
      <w:r w:rsidRPr="00FF78B5">
        <w:rPr>
          <w:szCs w:val="28"/>
        </w:rPr>
        <w:t>- здійснює нагадування та контроль за термінами виконання документів та звернень громадян;</w:t>
      </w:r>
    </w:p>
    <w:p w:rsidR="008B40BD" w:rsidRDefault="008B40BD" w:rsidP="008B40BD">
      <w:pPr>
        <w:tabs>
          <w:tab w:val="num" w:pos="0"/>
          <w:tab w:val="left" w:pos="900"/>
          <w:tab w:val="left" w:pos="1080"/>
        </w:tabs>
        <w:spacing w:before="120"/>
        <w:ind w:firstLine="709"/>
        <w:jc w:val="both"/>
        <w:rPr>
          <w:szCs w:val="28"/>
        </w:rPr>
      </w:pPr>
      <w:r w:rsidRPr="00FF78B5">
        <w:rPr>
          <w:szCs w:val="28"/>
        </w:rPr>
        <w:t>- готує пропозиції щодо вдосконалення розгляду скарг та звернень громадян;</w:t>
      </w:r>
    </w:p>
    <w:p w:rsidR="008B40BD" w:rsidRPr="00E27F90" w:rsidRDefault="008B40BD" w:rsidP="008B40BD">
      <w:pPr>
        <w:tabs>
          <w:tab w:val="num" w:pos="0"/>
        </w:tabs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- </w:t>
      </w:r>
      <w:r w:rsidRPr="006713B4">
        <w:rPr>
          <w:color w:val="000000"/>
          <w:szCs w:val="28"/>
        </w:rPr>
        <w:t xml:space="preserve">забезпечує облік осіб, які звертаються в управління з питань </w:t>
      </w:r>
      <w:r>
        <w:rPr>
          <w:color w:val="000000"/>
          <w:szCs w:val="28"/>
        </w:rPr>
        <w:t xml:space="preserve"> </w:t>
      </w:r>
      <w:r w:rsidRPr="006713B4">
        <w:rPr>
          <w:color w:val="000000"/>
          <w:szCs w:val="28"/>
        </w:rPr>
        <w:t>направлення в установи та заклади, що надають соціальні послуги, сприяє в оформленні документів цим особам;</w:t>
      </w:r>
    </w:p>
    <w:p w:rsidR="008B40BD" w:rsidRDefault="008B40BD" w:rsidP="008B40BD">
      <w:pPr>
        <w:tabs>
          <w:tab w:val="left" w:pos="900"/>
          <w:tab w:val="left" w:pos="1080"/>
        </w:tabs>
        <w:spacing w:before="120"/>
        <w:jc w:val="both"/>
        <w:rPr>
          <w:sz w:val="27"/>
          <w:szCs w:val="27"/>
        </w:rPr>
      </w:pPr>
      <w:r>
        <w:rPr>
          <w:szCs w:val="28"/>
        </w:rPr>
        <w:t xml:space="preserve">          </w:t>
      </w:r>
      <w:r w:rsidRPr="00FF78B5">
        <w:rPr>
          <w:szCs w:val="28"/>
        </w:rPr>
        <w:t>- реєструє, опрацьовує та контролює виконання звернень, що надходять до</w:t>
      </w:r>
      <w:r w:rsidRPr="004560DC">
        <w:rPr>
          <w:sz w:val="27"/>
          <w:szCs w:val="27"/>
        </w:rPr>
        <w:t xml:space="preserve"> </w:t>
      </w:r>
      <w:r>
        <w:rPr>
          <w:sz w:val="27"/>
          <w:szCs w:val="27"/>
        </w:rPr>
        <w:t>КБУ «Контактний центр міста Києва»;</w:t>
      </w:r>
      <w:bookmarkStart w:id="0" w:name="_GoBack"/>
      <w:bookmarkEnd w:id="0"/>
    </w:p>
    <w:p w:rsidR="008B40BD" w:rsidRPr="00FF78B5" w:rsidRDefault="008B40BD" w:rsidP="008B40BD">
      <w:pPr>
        <w:tabs>
          <w:tab w:val="num" w:pos="0"/>
          <w:tab w:val="left" w:pos="900"/>
          <w:tab w:val="left" w:pos="1080"/>
        </w:tabs>
        <w:spacing w:before="120"/>
        <w:ind w:firstLine="709"/>
        <w:jc w:val="both"/>
        <w:rPr>
          <w:szCs w:val="28"/>
        </w:rPr>
      </w:pPr>
      <w:r w:rsidRPr="00FF78B5">
        <w:rPr>
          <w:szCs w:val="28"/>
        </w:rPr>
        <w:t>- організовує</w:t>
      </w:r>
      <w:r w:rsidRPr="00FF78B5">
        <w:rPr>
          <w:szCs w:val="28"/>
          <w:lang w:val="ru-RU"/>
        </w:rPr>
        <w:t xml:space="preserve"> роботу по </w:t>
      </w:r>
      <w:r w:rsidRPr="00FF78B5">
        <w:rPr>
          <w:szCs w:val="28"/>
        </w:rPr>
        <w:t>розмноженню</w:t>
      </w:r>
      <w:r w:rsidRPr="00FF78B5">
        <w:rPr>
          <w:szCs w:val="28"/>
          <w:lang w:val="ru-RU"/>
        </w:rPr>
        <w:t xml:space="preserve"> </w:t>
      </w:r>
      <w:r w:rsidRPr="00FF78B5">
        <w:rPr>
          <w:szCs w:val="28"/>
        </w:rPr>
        <w:t>кореспонденції;</w:t>
      </w:r>
    </w:p>
    <w:p w:rsidR="008B40BD" w:rsidRDefault="008B40BD" w:rsidP="008B40BD">
      <w:pPr>
        <w:tabs>
          <w:tab w:val="num" w:pos="0"/>
          <w:tab w:val="left" w:pos="900"/>
          <w:tab w:val="left" w:pos="108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- готує звіти в Департамент соціальної політики виконавчого органу Київської міської ради (Київської міської державної адміністрації) та Подільську районну в місті Києві державну адміністрацію (в межах компетенції);</w:t>
      </w:r>
    </w:p>
    <w:p w:rsidR="008B40BD" w:rsidRPr="00C44F89" w:rsidRDefault="008B40BD" w:rsidP="008B40BD">
      <w:pPr>
        <w:tabs>
          <w:tab w:val="num" w:pos="0"/>
          <w:tab w:val="left" w:pos="900"/>
          <w:tab w:val="left" w:pos="1080"/>
        </w:tabs>
        <w:spacing w:before="120"/>
        <w:ind w:firstLine="709"/>
        <w:jc w:val="both"/>
        <w:rPr>
          <w:szCs w:val="28"/>
          <w:lang w:val="ru-RU"/>
        </w:rPr>
      </w:pPr>
      <w:r>
        <w:rPr>
          <w:szCs w:val="28"/>
        </w:rPr>
        <w:lastRenderedPageBreak/>
        <w:t>- здійснює аналіз виконання нормативно-розпорядчих документів, стан виконавської дисципліни в управлінні;</w:t>
      </w:r>
    </w:p>
    <w:p w:rsidR="008B40BD" w:rsidRDefault="008B40BD" w:rsidP="008B40BD">
      <w:pPr>
        <w:tabs>
          <w:tab w:val="num" w:pos="0"/>
          <w:tab w:val="left" w:pos="900"/>
          <w:tab w:val="left" w:pos="1080"/>
        </w:tabs>
        <w:spacing w:before="120"/>
        <w:ind w:firstLine="709"/>
        <w:jc w:val="both"/>
        <w:rPr>
          <w:szCs w:val="28"/>
        </w:rPr>
      </w:pPr>
      <w:r w:rsidRPr="0044658D">
        <w:rPr>
          <w:szCs w:val="28"/>
          <w:lang w:val="ru-RU"/>
        </w:rPr>
        <w:t xml:space="preserve">- </w:t>
      </w:r>
      <w:r>
        <w:rPr>
          <w:szCs w:val="28"/>
        </w:rPr>
        <w:t xml:space="preserve">організовує роботу з укомплектування, зберігання, </w:t>
      </w:r>
      <w:proofErr w:type="gramStart"/>
      <w:r>
        <w:rPr>
          <w:szCs w:val="28"/>
        </w:rPr>
        <w:t>обл</w:t>
      </w:r>
      <w:proofErr w:type="gramEnd"/>
      <w:r>
        <w:rPr>
          <w:szCs w:val="28"/>
        </w:rPr>
        <w:t>іку та використання архівних документів (в межах компетенції);</w:t>
      </w:r>
    </w:p>
    <w:p w:rsidR="008B40BD" w:rsidRDefault="008B40BD" w:rsidP="008B40BD">
      <w:pPr>
        <w:tabs>
          <w:tab w:val="num" w:pos="0"/>
          <w:tab w:val="left" w:pos="900"/>
          <w:tab w:val="left" w:pos="108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- складає зведену номенклатуру справ управління та здійснює контроль.</w:t>
      </w:r>
    </w:p>
    <w:p w:rsidR="00DC7F23" w:rsidRDefault="002527B6"/>
    <w:sectPr w:rsidR="00DC7F23" w:rsidSect="00E0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A19"/>
    <w:multiLevelType w:val="multilevel"/>
    <w:tmpl w:val="001693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0BD"/>
    <w:rsid w:val="001B302C"/>
    <w:rsid w:val="001D150F"/>
    <w:rsid w:val="002527B6"/>
    <w:rsid w:val="008B40BD"/>
    <w:rsid w:val="00E0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Company>Grizli777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savchenko</cp:lastModifiedBy>
  <cp:revision>3</cp:revision>
  <dcterms:created xsi:type="dcterms:W3CDTF">2019-05-13T12:47:00Z</dcterms:created>
  <dcterms:modified xsi:type="dcterms:W3CDTF">2019-05-15T14:03:00Z</dcterms:modified>
</cp:coreProperties>
</file>