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01A" w:rsidRPr="003D1C8B" w:rsidRDefault="003D1C8B" w:rsidP="00EA22E5">
      <w:pPr>
        <w:jc w:val="center"/>
        <w:rPr>
          <w:rFonts w:ascii="Times New Roman" w:hAnsi="Times New Roman" w:cs="Times New Roman"/>
          <w:b/>
          <w:sz w:val="32"/>
          <w:szCs w:val="32"/>
        </w:rPr>
      </w:pPr>
      <w:r w:rsidRPr="003D1C8B">
        <w:rPr>
          <w:rFonts w:ascii="Times New Roman" w:hAnsi="Times New Roman" w:cs="Times New Roman"/>
          <w:b/>
          <w:sz w:val="32"/>
          <w:szCs w:val="32"/>
        </w:rPr>
        <w:t>Захист майнових прав: відповідальність нотаріусів за вчинення реєстраційних дій та вст</w:t>
      </w:r>
      <w:r>
        <w:rPr>
          <w:rFonts w:ascii="Times New Roman" w:hAnsi="Times New Roman" w:cs="Times New Roman"/>
          <w:b/>
          <w:sz w:val="32"/>
          <w:szCs w:val="32"/>
        </w:rPr>
        <w:t>ановлення особи, яка звернулась</w:t>
      </w:r>
    </w:p>
    <w:p w:rsidR="00EA22E5" w:rsidRDefault="003D1C8B" w:rsidP="0055101A">
      <w:pPr>
        <w:ind w:firstLine="709"/>
        <w:rPr>
          <w:rFonts w:ascii="Times New Roman" w:eastAsia="Times New Roman" w:hAnsi="Times New Roman" w:cs="Times New Roman"/>
          <w:sz w:val="28"/>
          <w:szCs w:val="28"/>
          <w:lang w:eastAsia="uk-UA"/>
        </w:rPr>
      </w:pPr>
      <w:r>
        <w:rPr>
          <w:rFonts w:ascii="Times New Roman" w:hAnsi="Times New Roman" w:cs="Times New Roman"/>
          <w:sz w:val="28"/>
          <w:szCs w:val="28"/>
          <w:shd w:val="clear" w:color="auto" w:fill="FFFFFF"/>
        </w:rPr>
        <w:t>Столична юстиція у рамках правопросвітницької кампанії «Я МАЮ ПРАВО!» консультує: в</w:t>
      </w:r>
      <w:r w:rsidR="0055101A" w:rsidRPr="00EA22E5">
        <w:rPr>
          <w:rFonts w:ascii="Times New Roman" w:hAnsi="Times New Roman" w:cs="Times New Roman"/>
          <w:sz w:val="28"/>
          <w:szCs w:val="28"/>
          <w:shd w:val="clear" w:color="auto" w:fill="FFFFFF"/>
        </w:rPr>
        <w:t xml:space="preserve">чинення будь-якої нотаріальної дії завжди починається з </w:t>
      </w:r>
      <w:r w:rsidR="00AA2717" w:rsidRPr="00EA22E5">
        <w:rPr>
          <w:rFonts w:ascii="Times New Roman" w:hAnsi="Times New Roman" w:cs="Times New Roman"/>
          <w:sz w:val="28"/>
          <w:szCs w:val="28"/>
          <w:shd w:val="clear" w:color="auto" w:fill="FFFFFF"/>
        </w:rPr>
        <w:t>в</w:t>
      </w:r>
      <w:r w:rsidR="0055101A" w:rsidRPr="00EA22E5">
        <w:rPr>
          <w:rFonts w:ascii="Times New Roman" w:hAnsi="Times New Roman" w:cs="Times New Roman"/>
          <w:sz w:val="28"/>
          <w:szCs w:val="28"/>
          <w:shd w:val="clear" w:color="auto" w:fill="FFFFFF"/>
        </w:rPr>
        <w:t xml:space="preserve">становлення особи громадянина, який звернувся за вчиненням нотаріальної дії, </w:t>
      </w:r>
      <w:r w:rsidR="00AA2717" w:rsidRPr="00EA22E5">
        <w:rPr>
          <w:rFonts w:ascii="Times New Roman" w:hAnsi="Times New Roman" w:cs="Times New Roman"/>
          <w:sz w:val="28"/>
          <w:szCs w:val="28"/>
          <w:shd w:val="clear" w:color="auto" w:fill="FFFFFF"/>
        </w:rPr>
        <w:t xml:space="preserve">відповідно, </w:t>
      </w:r>
      <w:r w:rsidR="0055101A" w:rsidRPr="00EA22E5">
        <w:rPr>
          <w:rFonts w:ascii="Times New Roman" w:hAnsi="Times New Roman" w:cs="Times New Roman"/>
          <w:sz w:val="28"/>
          <w:szCs w:val="28"/>
          <w:shd w:val="clear" w:color="auto" w:fill="FFFFFF"/>
        </w:rPr>
        <w:t xml:space="preserve">є обов’язковим правилом для кожного нотаріуса. При цьому нотаріус повинен пересвідчитися, що саме відносно цієї особи вчиняється нотаріальна дія. </w:t>
      </w:r>
      <w:r w:rsidR="0055101A" w:rsidRPr="00EA22E5">
        <w:rPr>
          <w:rFonts w:ascii="Times New Roman" w:eastAsia="Times New Roman" w:hAnsi="Times New Roman" w:cs="Times New Roman"/>
          <w:sz w:val="28"/>
          <w:szCs w:val="28"/>
          <w:lang w:eastAsia="uk-UA"/>
        </w:rPr>
        <w:t xml:space="preserve">Не допускається вчинення нотаріальної дії у разі відсутності осіб - її учасників або їх уповноважених представників. </w:t>
      </w:r>
    </w:p>
    <w:p w:rsidR="00EA22E5" w:rsidRDefault="0055101A" w:rsidP="0055101A">
      <w:pPr>
        <w:ind w:firstLine="709"/>
        <w:rPr>
          <w:rFonts w:ascii="Times New Roman" w:eastAsia="Times New Roman" w:hAnsi="Times New Roman" w:cs="Times New Roman"/>
          <w:sz w:val="28"/>
          <w:szCs w:val="28"/>
          <w:lang w:eastAsia="uk-UA"/>
        </w:rPr>
      </w:pPr>
      <w:r w:rsidRPr="00EA22E5">
        <w:rPr>
          <w:rFonts w:ascii="Times New Roman" w:eastAsia="Times New Roman" w:hAnsi="Times New Roman" w:cs="Times New Roman"/>
          <w:sz w:val="28"/>
          <w:szCs w:val="28"/>
          <w:lang w:eastAsia="uk-UA"/>
        </w:rPr>
        <w:t xml:space="preserve">Встановлення особи здійснюється за документами, які унеможливлюють виникнення будь-яких сумнівів щодо особи громадянина, який звернувся за вчиненням нотаріальної дії. </w:t>
      </w:r>
    </w:p>
    <w:p w:rsidR="00EA22E5" w:rsidRDefault="0055101A" w:rsidP="0055101A">
      <w:pPr>
        <w:ind w:firstLine="709"/>
        <w:rPr>
          <w:rFonts w:ascii="Times New Roman" w:hAnsi="Times New Roman" w:cs="Times New Roman"/>
          <w:sz w:val="28"/>
          <w:szCs w:val="28"/>
          <w:shd w:val="clear" w:color="auto" w:fill="FFFFFF"/>
        </w:rPr>
      </w:pPr>
      <w:r w:rsidRPr="00EA22E5">
        <w:rPr>
          <w:rFonts w:ascii="Times New Roman" w:eastAsia="Times New Roman" w:hAnsi="Times New Roman" w:cs="Times New Roman"/>
          <w:sz w:val="28"/>
          <w:szCs w:val="28"/>
          <w:lang w:eastAsia="uk-UA"/>
        </w:rPr>
        <w:t>Відповідно до норм чинного законодавства до док</w:t>
      </w:r>
      <w:r w:rsidR="0001244F" w:rsidRPr="00EA22E5">
        <w:rPr>
          <w:rFonts w:ascii="Times New Roman" w:eastAsia="Times New Roman" w:hAnsi="Times New Roman" w:cs="Times New Roman"/>
          <w:sz w:val="28"/>
          <w:szCs w:val="28"/>
          <w:lang w:eastAsia="uk-UA"/>
        </w:rPr>
        <w:t xml:space="preserve">ументів, які встановлюють особу відносять: </w:t>
      </w:r>
      <w:r w:rsidR="0001244F" w:rsidRPr="00EA22E5">
        <w:rPr>
          <w:rFonts w:ascii="Times New Roman" w:hAnsi="Times New Roman" w:cs="Times New Roman"/>
          <w:sz w:val="28"/>
          <w:szCs w:val="28"/>
          <w:shd w:val="clear" w:color="auto" w:fill="FFFFFF"/>
        </w:rPr>
        <w:t>паспорт громадянина України, паспорт громадянина України для виїзду за кордон, дипломатичний чи службовий паспорт, посвідчення особи моряка, посвідчення члена екіпажу, посвідк</w:t>
      </w:r>
      <w:r w:rsidR="00EA22E5">
        <w:rPr>
          <w:rFonts w:ascii="Times New Roman" w:hAnsi="Times New Roman" w:cs="Times New Roman"/>
          <w:sz w:val="28"/>
          <w:szCs w:val="28"/>
          <w:shd w:val="clear" w:color="auto" w:fill="FFFFFF"/>
        </w:rPr>
        <w:t>у</w:t>
      </w:r>
      <w:r w:rsidR="0001244F" w:rsidRPr="00EA22E5">
        <w:rPr>
          <w:rFonts w:ascii="Times New Roman" w:hAnsi="Times New Roman" w:cs="Times New Roman"/>
          <w:sz w:val="28"/>
          <w:szCs w:val="28"/>
          <w:shd w:val="clear" w:color="auto" w:fill="FFFFFF"/>
        </w:rPr>
        <w:t xml:space="preserve"> на проживання особи, яка мешкає в Україні, національний паспорт іноземця або документ, що його замінює, посвідчення інваліда чи учасника Великої Вітчизняної війни, посвідчення, видане за місцем роботи фізичної особи. </w:t>
      </w:r>
    </w:p>
    <w:p w:rsidR="0055101A" w:rsidRPr="00EA22E5" w:rsidRDefault="0001244F" w:rsidP="0055101A">
      <w:pPr>
        <w:ind w:firstLine="709"/>
        <w:rPr>
          <w:rFonts w:ascii="Times New Roman" w:eastAsia="Times New Roman" w:hAnsi="Times New Roman" w:cs="Times New Roman"/>
          <w:sz w:val="28"/>
          <w:szCs w:val="28"/>
          <w:lang w:eastAsia="uk-UA"/>
        </w:rPr>
      </w:pPr>
      <w:r w:rsidRPr="00EA22E5">
        <w:rPr>
          <w:rFonts w:ascii="Times New Roman" w:hAnsi="Times New Roman" w:cs="Times New Roman"/>
          <w:sz w:val="28"/>
          <w:szCs w:val="28"/>
          <w:shd w:val="clear" w:color="auto" w:fill="FFFFFF"/>
        </w:rPr>
        <w:t>При цьому посвідчення водія, особи моряка, особи з інвалідністю чи учасника Другої світової війни, посвідчення, видане за місцем роботи фізичної особи, не можуть бути використані громадянином України для встановлення його особи під час укладення правочинів</w:t>
      </w:r>
      <w:r w:rsidR="004B2584" w:rsidRPr="00EA22E5">
        <w:rPr>
          <w:rFonts w:ascii="Times New Roman" w:hAnsi="Times New Roman" w:cs="Times New Roman"/>
          <w:sz w:val="28"/>
          <w:szCs w:val="28"/>
          <w:shd w:val="clear" w:color="auto" w:fill="FFFFFF"/>
        </w:rPr>
        <w:t xml:space="preserve">. </w:t>
      </w:r>
      <w:r w:rsidR="004B2584" w:rsidRPr="00EA22E5">
        <w:rPr>
          <w:rFonts w:ascii="Times New Roman" w:eastAsia="Times New Roman" w:hAnsi="Times New Roman" w:cs="Times New Roman"/>
          <w:sz w:val="28"/>
          <w:szCs w:val="28"/>
          <w:lang w:eastAsia="uk-UA"/>
        </w:rPr>
        <w:t xml:space="preserve">Таким чином, вважається, що документи, які унеможливлюють будь-які сумніви щодо особи, яка звернулася за вчиненням нотаріальної дії, є різними залежно від того, яка саме </w:t>
      </w:r>
      <w:r w:rsidR="002F1CE5" w:rsidRPr="00EA22E5">
        <w:rPr>
          <w:rFonts w:ascii="Times New Roman" w:eastAsia="Times New Roman" w:hAnsi="Times New Roman" w:cs="Times New Roman"/>
          <w:sz w:val="28"/>
          <w:szCs w:val="28"/>
          <w:lang w:eastAsia="uk-UA"/>
        </w:rPr>
        <w:t xml:space="preserve">нотаріальна </w:t>
      </w:r>
      <w:r w:rsidR="004B2584" w:rsidRPr="00EA22E5">
        <w:rPr>
          <w:rFonts w:ascii="Times New Roman" w:eastAsia="Times New Roman" w:hAnsi="Times New Roman" w:cs="Times New Roman"/>
          <w:sz w:val="28"/>
          <w:szCs w:val="28"/>
          <w:lang w:eastAsia="uk-UA"/>
        </w:rPr>
        <w:t>дія підлягає вчиненню.</w:t>
      </w:r>
    </w:p>
    <w:p w:rsidR="00D8661D" w:rsidRDefault="004E2324" w:rsidP="0055101A">
      <w:pPr>
        <w:ind w:firstLine="709"/>
        <w:rPr>
          <w:rFonts w:ascii="Times New Roman" w:hAnsi="Times New Roman" w:cs="Times New Roman"/>
          <w:color w:val="FF0000"/>
          <w:sz w:val="28"/>
          <w:szCs w:val="28"/>
          <w:shd w:val="clear" w:color="auto" w:fill="FFFFFF"/>
        </w:rPr>
      </w:pPr>
      <w:r w:rsidRPr="00EA22E5">
        <w:rPr>
          <w:rFonts w:ascii="Times New Roman" w:hAnsi="Times New Roman" w:cs="Times New Roman"/>
          <w:sz w:val="28"/>
          <w:szCs w:val="28"/>
          <w:shd w:val="clear" w:color="auto" w:fill="FFFFFF"/>
        </w:rPr>
        <w:t>Відповідно до ч</w:t>
      </w:r>
      <w:r w:rsidR="00EA22E5">
        <w:rPr>
          <w:rFonts w:ascii="Times New Roman" w:hAnsi="Times New Roman" w:cs="Times New Roman"/>
          <w:sz w:val="28"/>
          <w:szCs w:val="28"/>
          <w:shd w:val="clear" w:color="auto" w:fill="FFFFFF"/>
        </w:rPr>
        <w:t xml:space="preserve">астини п’ятої </w:t>
      </w:r>
      <w:r w:rsidRPr="00EA22E5">
        <w:rPr>
          <w:rFonts w:ascii="Times New Roman" w:hAnsi="Times New Roman" w:cs="Times New Roman"/>
          <w:sz w:val="28"/>
          <w:szCs w:val="28"/>
          <w:shd w:val="clear" w:color="auto" w:fill="FFFFFF"/>
        </w:rPr>
        <w:t>глави 3 розділу І Порядку вчинення нотаріальних дій нотаріусами України документом, що встановлює особу віком до 1</w:t>
      </w:r>
      <w:r w:rsidR="00EA22E5">
        <w:rPr>
          <w:rFonts w:ascii="Times New Roman" w:hAnsi="Times New Roman" w:cs="Times New Roman"/>
          <w:sz w:val="28"/>
          <w:szCs w:val="28"/>
          <w:shd w:val="clear" w:color="auto" w:fill="FFFFFF"/>
        </w:rPr>
        <w:t>4</w:t>
      </w:r>
      <w:r w:rsidRPr="00EA22E5">
        <w:rPr>
          <w:rFonts w:ascii="Times New Roman" w:hAnsi="Times New Roman" w:cs="Times New Roman"/>
          <w:sz w:val="28"/>
          <w:szCs w:val="28"/>
          <w:shd w:val="clear" w:color="auto" w:fill="FFFFFF"/>
        </w:rPr>
        <w:t xml:space="preserve"> років, є свідоцтво про народження за умови підтвердження батьками (одним із батьків) того, що ця особа є їхньою дитиною.</w:t>
      </w:r>
      <w:r w:rsidR="002F1CE5" w:rsidRPr="00EA22E5">
        <w:rPr>
          <w:rFonts w:ascii="Times New Roman" w:hAnsi="Times New Roman" w:cs="Times New Roman"/>
          <w:sz w:val="28"/>
          <w:szCs w:val="28"/>
          <w:shd w:val="clear" w:color="auto" w:fill="FFFFFF"/>
        </w:rPr>
        <w:t xml:space="preserve"> </w:t>
      </w:r>
    </w:p>
    <w:p w:rsidR="004B2584" w:rsidRPr="00EA22E5" w:rsidRDefault="004B2584" w:rsidP="0055101A">
      <w:pPr>
        <w:ind w:firstLine="709"/>
        <w:rPr>
          <w:rFonts w:ascii="Times New Roman" w:hAnsi="Times New Roman" w:cs="Times New Roman"/>
          <w:sz w:val="28"/>
          <w:szCs w:val="28"/>
          <w:shd w:val="clear" w:color="auto" w:fill="FFFFFF"/>
        </w:rPr>
      </w:pPr>
      <w:r w:rsidRPr="00EA22E5">
        <w:rPr>
          <w:rFonts w:ascii="Times New Roman" w:hAnsi="Times New Roman" w:cs="Times New Roman"/>
          <w:sz w:val="28"/>
          <w:szCs w:val="28"/>
          <w:shd w:val="clear" w:color="auto" w:fill="FFFFFF"/>
        </w:rPr>
        <w:t xml:space="preserve">З набранням чинності Закону України «Про внесення змін до деяких законодавчих актів України щодо документів, що підтверджують громадянство України, посвідчують особу чи її спеціальний статус, спрямованих на лібералізацію Європейським Союзом візового режиму для України» від 14.07.2018 №1474-VІІІ, кожен громадянин України, який досяг чотирнадцятирічного віку, зобов’язаний отримати паспорт громадянина України, який видається на чотири роки. Отже, при вчиненні нотаріальних дій встановлення особи </w:t>
      </w:r>
      <w:r w:rsidR="00D8661D">
        <w:rPr>
          <w:rFonts w:ascii="Times New Roman" w:hAnsi="Times New Roman" w:cs="Times New Roman"/>
          <w:sz w:val="28"/>
          <w:szCs w:val="28"/>
          <w:shd w:val="clear" w:color="auto" w:fill="FFFFFF"/>
        </w:rPr>
        <w:t xml:space="preserve">неповнолітніх громадян України </w:t>
      </w:r>
      <w:r w:rsidRPr="00EA22E5">
        <w:rPr>
          <w:rFonts w:ascii="Times New Roman" w:hAnsi="Times New Roman" w:cs="Times New Roman"/>
          <w:sz w:val="28"/>
          <w:szCs w:val="28"/>
          <w:shd w:val="clear" w:color="auto" w:fill="FFFFFF"/>
        </w:rPr>
        <w:t>здійснюється на підставі паспорта громадянина України.</w:t>
      </w:r>
    </w:p>
    <w:p w:rsidR="007F04FC" w:rsidRPr="00EA22E5" w:rsidRDefault="007F04FC" w:rsidP="0055101A">
      <w:pPr>
        <w:ind w:firstLine="709"/>
        <w:rPr>
          <w:rFonts w:ascii="Times New Roman" w:eastAsia="Times New Roman" w:hAnsi="Times New Roman" w:cs="Times New Roman"/>
          <w:sz w:val="28"/>
          <w:szCs w:val="28"/>
          <w:lang w:eastAsia="uk-UA"/>
        </w:rPr>
      </w:pPr>
      <w:r w:rsidRPr="00EA22E5">
        <w:rPr>
          <w:rFonts w:ascii="Times New Roman" w:eastAsia="Times New Roman" w:hAnsi="Times New Roman" w:cs="Times New Roman"/>
          <w:sz w:val="28"/>
          <w:szCs w:val="28"/>
          <w:lang w:eastAsia="uk-UA"/>
        </w:rPr>
        <w:t>П</w:t>
      </w:r>
      <w:r w:rsidR="00B83D59" w:rsidRPr="00EA22E5">
        <w:rPr>
          <w:rFonts w:ascii="Times New Roman" w:eastAsia="Times New Roman" w:hAnsi="Times New Roman" w:cs="Times New Roman"/>
          <w:sz w:val="28"/>
          <w:szCs w:val="28"/>
          <w:lang w:eastAsia="uk-UA"/>
        </w:rPr>
        <w:t xml:space="preserve">аспорт громадянина України є належно оформленим, якщо він відповідає вимогам постанови Верховної Ради України від 26.06.1992 року </w:t>
      </w:r>
      <w:r w:rsidR="00D8661D">
        <w:rPr>
          <w:rFonts w:ascii="Times New Roman" w:eastAsia="Times New Roman" w:hAnsi="Times New Roman" w:cs="Times New Roman"/>
          <w:sz w:val="28"/>
          <w:szCs w:val="28"/>
          <w:lang w:eastAsia="uk-UA"/>
        </w:rPr>
        <w:br/>
      </w:r>
      <w:r w:rsidR="00B83D59" w:rsidRPr="00EA22E5">
        <w:rPr>
          <w:rFonts w:ascii="Times New Roman" w:eastAsia="Times New Roman" w:hAnsi="Times New Roman" w:cs="Times New Roman"/>
          <w:sz w:val="28"/>
          <w:szCs w:val="28"/>
          <w:lang w:eastAsia="uk-UA"/>
        </w:rPr>
        <w:t xml:space="preserve">№ 2503-ХП </w:t>
      </w:r>
      <w:r w:rsidRPr="00EA22E5">
        <w:rPr>
          <w:rFonts w:ascii="Times New Roman" w:eastAsia="Times New Roman" w:hAnsi="Times New Roman" w:cs="Times New Roman"/>
          <w:sz w:val="28"/>
          <w:szCs w:val="28"/>
          <w:lang w:eastAsia="uk-UA"/>
        </w:rPr>
        <w:t>«</w:t>
      </w:r>
      <w:r w:rsidR="00B83D59" w:rsidRPr="00EA22E5">
        <w:rPr>
          <w:rFonts w:ascii="Times New Roman" w:eastAsia="Times New Roman" w:hAnsi="Times New Roman" w:cs="Times New Roman"/>
          <w:sz w:val="28"/>
          <w:szCs w:val="28"/>
          <w:lang w:eastAsia="uk-UA"/>
        </w:rPr>
        <w:t xml:space="preserve">Про затвердження положень про паспорт громадянина України, про свідоцтво про </w:t>
      </w:r>
      <w:r w:rsidRPr="00EA22E5">
        <w:rPr>
          <w:rFonts w:ascii="Times New Roman" w:eastAsia="Times New Roman" w:hAnsi="Times New Roman" w:cs="Times New Roman"/>
          <w:sz w:val="28"/>
          <w:szCs w:val="28"/>
          <w:lang w:eastAsia="uk-UA"/>
        </w:rPr>
        <w:t xml:space="preserve">народження та про паспорт громадянина для виїзду за кордон». При перевірці паспорта громадянина України нотаріус повинен звернути увагу на всі реквізити, які передбачені цим законом, оскільки неправильне заповнення паспорта, внесення записів, не передбачених </w:t>
      </w:r>
      <w:r w:rsidRPr="00EA22E5">
        <w:rPr>
          <w:rFonts w:ascii="Times New Roman" w:eastAsia="Times New Roman" w:hAnsi="Times New Roman" w:cs="Times New Roman"/>
          <w:sz w:val="28"/>
          <w:szCs w:val="28"/>
          <w:lang w:eastAsia="uk-UA"/>
        </w:rPr>
        <w:lastRenderedPageBreak/>
        <w:t>зазначеним Положенням, відсутність печаток, які повинні бути проставлені, та інше є неналежним оформленням документа.</w:t>
      </w:r>
      <w:r w:rsidR="008D556B" w:rsidRPr="00EA22E5">
        <w:rPr>
          <w:rFonts w:ascii="Times New Roman" w:eastAsia="Times New Roman" w:hAnsi="Times New Roman" w:cs="Times New Roman"/>
          <w:sz w:val="28"/>
          <w:szCs w:val="28"/>
          <w:lang w:eastAsia="uk-UA"/>
        </w:rPr>
        <w:t xml:space="preserve"> Паспорт,</w:t>
      </w:r>
      <w:r w:rsidR="002F1CE5" w:rsidRPr="00EA22E5">
        <w:rPr>
          <w:rFonts w:ascii="Times New Roman" w:eastAsia="Times New Roman" w:hAnsi="Times New Roman" w:cs="Times New Roman"/>
          <w:sz w:val="28"/>
          <w:szCs w:val="28"/>
          <w:lang w:eastAsia="uk-UA"/>
        </w:rPr>
        <w:t xml:space="preserve"> </w:t>
      </w:r>
      <w:r w:rsidR="008D556B" w:rsidRPr="00EA22E5">
        <w:rPr>
          <w:rFonts w:ascii="Times New Roman" w:eastAsia="Times New Roman" w:hAnsi="Times New Roman" w:cs="Times New Roman"/>
          <w:sz w:val="28"/>
          <w:szCs w:val="28"/>
          <w:lang w:eastAsia="uk-UA"/>
        </w:rPr>
        <w:t>у якому відсутні фотокартки при досягненні 25- та 45-річного віку, є недійсним.</w:t>
      </w:r>
    </w:p>
    <w:p w:rsidR="008D556B" w:rsidRPr="00EA22E5" w:rsidRDefault="008D556B" w:rsidP="0055101A">
      <w:pPr>
        <w:ind w:firstLine="709"/>
        <w:rPr>
          <w:rFonts w:ascii="Times New Roman" w:hAnsi="Times New Roman" w:cs="Times New Roman"/>
          <w:sz w:val="28"/>
          <w:szCs w:val="28"/>
          <w:shd w:val="clear" w:color="auto" w:fill="FFFFFF"/>
        </w:rPr>
      </w:pPr>
      <w:r w:rsidRPr="00EA22E5">
        <w:rPr>
          <w:rFonts w:ascii="Times New Roman" w:eastAsia="Times New Roman" w:hAnsi="Times New Roman" w:cs="Times New Roman"/>
          <w:sz w:val="28"/>
          <w:szCs w:val="28"/>
          <w:lang w:eastAsia="uk-UA"/>
        </w:rPr>
        <w:t>Слід також зауважити, що п</w:t>
      </w:r>
      <w:r w:rsidR="00D8661D">
        <w:rPr>
          <w:rFonts w:ascii="Times New Roman" w:eastAsia="Times New Roman" w:hAnsi="Times New Roman" w:cs="Times New Roman"/>
          <w:sz w:val="28"/>
          <w:szCs w:val="28"/>
          <w:lang w:eastAsia="uk-UA"/>
        </w:rPr>
        <w:t>унктом</w:t>
      </w:r>
      <w:r w:rsidRPr="00EA22E5">
        <w:rPr>
          <w:rFonts w:ascii="Times New Roman" w:eastAsia="Times New Roman" w:hAnsi="Times New Roman" w:cs="Times New Roman"/>
          <w:sz w:val="28"/>
          <w:szCs w:val="28"/>
          <w:lang w:eastAsia="uk-UA"/>
        </w:rPr>
        <w:t xml:space="preserve"> 18 положення "Про паспорт громадянина України" встановлено, що для одержання, обміну паспорта і вклеювання до нього нових фотокарток громадянин подає документи і фотокартки не пізніш як через місяць після досягнення відповідного віку або зміни (переміни) прізвища, імені чи по батькові, встановлення розбіжностей у записах або непридатності паспорта для користування. Тобто з моменту зміни прізвища або виповнення особі 25 чи 45 років паспорт є дійсним ще протягом одного місяця, а тому нотаріус може приймати такий паспорт у зазначений період для вчинення нотаріальних дій.</w:t>
      </w:r>
    </w:p>
    <w:p w:rsidR="00D8661D" w:rsidRDefault="005C07C4" w:rsidP="0055101A">
      <w:pPr>
        <w:ind w:firstLine="709"/>
        <w:rPr>
          <w:rFonts w:ascii="Times New Roman" w:eastAsia="Times New Roman" w:hAnsi="Times New Roman" w:cs="Times New Roman"/>
          <w:sz w:val="28"/>
          <w:szCs w:val="28"/>
          <w:lang w:eastAsia="uk-UA"/>
        </w:rPr>
      </w:pPr>
      <w:r w:rsidRPr="00EA22E5">
        <w:rPr>
          <w:rFonts w:ascii="Times New Roman" w:hAnsi="Times New Roman" w:cs="Times New Roman"/>
          <w:sz w:val="28"/>
          <w:szCs w:val="28"/>
          <w:shd w:val="clear" w:color="auto" w:fill="FFFFFF"/>
        </w:rPr>
        <w:t>Існують випадки</w:t>
      </w:r>
      <w:r w:rsidR="004E2324" w:rsidRPr="00EA22E5">
        <w:rPr>
          <w:rFonts w:ascii="Times New Roman" w:hAnsi="Times New Roman" w:cs="Times New Roman"/>
          <w:sz w:val="28"/>
          <w:szCs w:val="28"/>
          <w:shd w:val="clear" w:color="auto" w:fill="FFFFFF"/>
        </w:rPr>
        <w:t xml:space="preserve">, коли до нотаріуса </w:t>
      </w:r>
      <w:r w:rsidR="003B3D6F" w:rsidRPr="00EA22E5">
        <w:rPr>
          <w:rFonts w:ascii="Times New Roman" w:eastAsia="Times New Roman" w:hAnsi="Times New Roman" w:cs="Times New Roman"/>
          <w:sz w:val="28"/>
          <w:szCs w:val="28"/>
          <w:lang w:eastAsia="uk-UA"/>
        </w:rPr>
        <w:t>може звернутися іноземний громадянин</w:t>
      </w:r>
      <w:r w:rsidRPr="00EA22E5">
        <w:rPr>
          <w:rFonts w:ascii="Times New Roman" w:eastAsia="Times New Roman" w:hAnsi="Times New Roman" w:cs="Times New Roman"/>
          <w:sz w:val="28"/>
          <w:szCs w:val="28"/>
          <w:lang w:eastAsia="uk-UA"/>
        </w:rPr>
        <w:t xml:space="preserve"> та/або</w:t>
      </w:r>
      <w:r w:rsidR="003B3D6F" w:rsidRPr="00EA22E5">
        <w:rPr>
          <w:rFonts w:ascii="Times New Roman" w:eastAsia="Times New Roman" w:hAnsi="Times New Roman" w:cs="Times New Roman"/>
          <w:sz w:val="28"/>
          <w:szCs w:val="28"/>
          <w:lang w:eastAsia="uk-UA"/>
        </w:rPr>
        <w:t xml:space="preserve"> особа</w:t>
      </w:r>
      <w:r w:rsidR="00D8661D">
        <w:rPr>
          <w:rFonts w:ascii="Times New Roman" w:eastAsia="Times New Roman" w:hAnsi="Times New Roman" w:cs="Times New Roman"/>
          <w:sz w:val="28"/>
          <w:szCs w:val="28"/>
          <w:lang w:eastAsia="uk-UA"/>
        </w:rPr>
        <w:t xml:space="preserve"> без громадянства. Згідно зі статтею</w:t>
      </w:r>
      <w:r w:rsidR="003B3D6F" w:rsidRPr="00EA22E5">
        <w:rPr>
          <w:rFonts w:ascii="Times New Roman" w:eastAsia="Times New Roman" w:hAnsi="Times New Roman" w:cs="Times New Roman"/>
          <w:sz w:val="28"/>
          <w:szCs w:val="28"/>
          <w:lang w:eastAsia="uk-UA"/>
        </w:rPr>
        <w:t xml:space="preserve"> 1 Закону України "Про правовий статус іноземців та осіб без громадянства", особ</w:t>
      </w:r>
      <w:r w:rsidR="00D8661D">
        <w:rPr>
          <w:rFonts w:ascii="Times New Roman" w:eastAsia="Times New Roman" w:hAnsi="Times New Roman" w:cs="Times New Roman"/>
          <w:sz w:val="28"/>
          <w:szCs w:val="28"/>
          <w:lang w:eastAsia="uk-UA"/>
        </w:rPr>
        <w:t>ою</w:t>
      </w:r>
      <w:r w:rsidR="003B3D6F" w:rsidRPr="00EA22E5">
        <w:rPr>
          <w:rFonts w:ascii="Times New Roman" w:eastAsia="Times New Roman" w:hAnsi="Times New Roman" w:cs="Times New Roman"/>
          <w:sz w:val="28"/>
          <w:szCs w:val="28"/>
          <w:lang w:eastAsia="uk-UA"/>
        </w:rPr>
        <w:t xml:space="preserve"> без громадянства</w:t>
      </w:r>
      <w:r w:rsidR="00D8661D">
        <w:rPr>
          <w:rFonts w:ascii="Times New Roman" w:eastAsia="Times New Roman" w:hAnsi="Times New Roman" w:cs="Times New Roman"/>
          <w:sz w:val="28"/>
          <w:szCs w:val="28"/>
          <w:lang w:eastAsia="uk-UA"/>
        </w:rPr>
        <w:t xml:space="preserve"> є</w:t>
      </w:r>
      <w:r w:rsidR="003B3D6F" w:rsidRPr="00EA22E5">
        <w:rPr>
          <w:rFonts w:ascii="Times New Roman" w:eastAsia="Times New Roman" w:hAnsi="Times New Roman" w:cs="Times New Roman"/>
          <w:sz w:val="28"/>
          <w:szCs w:val="28"/>
          <w:lang w:eastAsia="uk-UA"/>
        </w:rPr>
        <w:t xml:space="preserve"> особа, яку жодна держава відповідно до свого законодавства не вважає своїм громадянином. </w:t>
      </w:r>
    </w:p>
    <w:p w:rsidR="00D8661D" w:rsidRDefault="003B3D6F" w:rsidP="0055101A">
      <w:pPr>
        <w:ind w:firstLine="709"/>
        <w:rPr>
          <w:rFonts w:ascii="Times New Roman" w:eastAsia="Times New Roman" w:hAnsi="Times New Roman" w:cs="Times New Roman"/>
          <w:sz w:val="28"/>
          <w:szCs w:val="28"/>
          <w:lang w:eastAsia="uk-UA"/>
        </w:rPr>
      </w:pPr>
      <w:r w:rsidRPr="00EA22E5">
        <w:rPr>
          <w:rFonts w:ascii="Times New Roman" w:eastAsia="Times New Roman" w:hAnsi="Times New Roman" w:cs="Times New Roman"/>
          <w:sz w:val="28"/>
          <w:szCs w:val="28"/>
          <w:lang w:eastAsia="uk-UA"/>
        </w:rPr>
        <w:t xml:space="preserve">Згідно з положеннями зазначеного закону особи без громадянства також можуть отримувати посвідки на проживання в Україні, отже, їх особу можна встановлювати за такими посвідками. </w:t>
      </w:r>
    </w:p>
    <w:p w:rsidR="00475A5B" w:rsidRDefault="003B3D6F" w:rsidP="0055101A">
      <w:pPr>
        <w:ind w:firstLine="709"/>
        <w:rPr>
          <w:rFonts w:ascii="Times New Roman" w:eastAsia="Times New Roman" w:hAnsi="Times New Roman" w:cs="Times New Roman"/>
          <w:sz w:val="28"/>
          <w:szCs w:val="28"/>
          <w:lang w:eastAsia="uk-UA"/>
        </w:rPr>
      </w:pPr>
      <w:r w:rsidRPr="00EA22E5">
        <w:rPr>
          <w:rFonts w:ascii="Times New Roman" w:eastAsia="Times New Roman" w:hAnsi="Times New Roman" w:cs="Times New Roman"/>
          <w:sz w:val="28"/>
          <w:szCs w:val="28"/>
          <w:lang w:eastAsia="uk-UA"/>
        </w:rPr>
        <w:t>Необхідно мати на увазі, що згідно з п</w:t>
      </w:r>
      <w:r w:rsidR="00D8661D">
        <w:rPr>
          <w:rFonts w:ascii="Times New Roman" w:eastAsia="Times New Roman" w:hAnsi="Times New Roman" w:cs="Times New Roman"/>
          <w:sz w:val="28"/>
          <w:szCs w:val="28"/>
          <w:lang w:eastAsia="uk-UA"/>
        </w:rPr>
        <w:t>унктом</w:t>
      </w:r>
      <w:r w:rsidRPr="00EA22E5">
        <w:rPr>
          <w:rFonts w:ascii="Times New Roman" w:eastAsia="Times New Roman" w:hAnsi="Times New Roman" w:cs="Times New Roman"/>
          <w:sz w:val="28"/>
          <w:szCs w:val="28"/>
          <w:lang w:eastAsia="uk-UA"/>
        </w:rPr>
        <w:t xml:space="preserve"> З Правил в'їзду іноземців та осіб без громадянства в Україну, їх виїзду з України і транзитного проїзду через її територію, затверджених постановою Кабінету Міністрів України від 29.12.1995 року № 1074, іноземці та особи без громадянства, які перебувають в Україні, зобов'язані мати паспортний документ, яким є документ, що підтверджує громадянство іноземця або посвідчує особу без громадянства, виданий уповноваженим органом іноземної держави або статутною організацією ООН, дає право виїзду за кордон і визнаний Україною. </w:t>
      </w:r>
    </w:p>
    <w:p w:rsidR="005C07C4" w:rsidRPr="00EA22E5" w:rsidRDefault="005C07C4" w:rsidP="0055101A">
      <w:pPr>
        <w:ind w:firstLine="709"/>
        <w:rPr>
          <w:rFonts w:ascii="Times New Roman" w:hAnsi="Times New Roman" w:cs="Times New Roman"/>
          <w:sz w:val="28"/>
          <w:szCs w:val="28"/>
          <w:shd w:val="clear" w:color="auto" w:fill="CCCCCC"/>
        </w:rPr>
      </w:pPr>
      <w:r w:rsidRPr="00EA22E5">
        <w:rPr>
          <w:rFonts w:ascii="Times New Roman" w:hAnsi="Times New Roman" w:cs="Times New Roman"/>
          <w:sz w:val="28"/>
          <w:szCs w:val="28"/>
          <w:shd w:val="clear" w:color="auto" w:fill="FFFFFF"/>
        </w:rPr>
        <w:t>Взагалі, перевірка документа, за яким встановлюється особа, це один з найважливіших етапів вчинення нотаріальної дії, а тому дуже важливо уважно дослідити відповідність документа, що посвідчує особу, нормам законодавства. Адже незначна розбіжність може бути не помилкою, допущеною органом, що видав паспорт, а явною ознакою підробленого документа.</w:t>
      </w:r>
    </w:p>
    <w:p w:rsidR="00EA22E5" w:rsidRPr="00BB012C" w:rsidRDefault="00EA22E5">
      <w:pPr>
        <w:ind w:firstLine="709"/>
        <w:rPr>
          <w:rFonts w:ascii="Times New Roman" w:hAnsi="Times New Roman" w:cs="Times New Roman"/>
          <w:sz w:val="28"/>
          <w:szCs w:val="28"/>
          <w:lang w:val="ru-RU"/>
        </w:rPr>
      </w:pPr>
    </w:p>
    <w:p w:rsidR="00BB012C" w:rsidRPr="00BB012C" w:rsidRDefault="00BB012C">
      <w:pPr>
        <w:ind w:firstLine="709"/>
        <w:rPr>
          <w:rFonts w:ascii="Times New Roman" w:hAnsi="Times New Roman" w:cs="Times New Roman"/>
          <w:sz w:val="28"/>
          <w:szCs w:val="28"/>
        </w:rPr>
      </w:pPr>
      <w:bookmarkStart w:id="0" w:name="_GoBack"/>
      <w:bookmarkEnd w:id="0"/>
    </w:p>
    <w:sectPr w:rsidR="00BB012C" w:rsidRPr="00BB012C" w:rsidSect="00B23A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1A"/>
    <w:rsid w:val="0001244F"/>
    <w:rsid w:val="000752EC"/>
    <w:rsid w:val="0010710B"/>
    <w:rsid w:val="00117B9C"/>
    <w:rsid w:val="0014148D"/>
    <w:rsid w:val="00156188"/>
    <w:rsid w:val="002B00A1"/>
    <w:rsid w:val="002F1CE5"/>
    <w:rsid w:val="003B3D6F"/>
    <w:rsid w:val="003D1C8B"/>
    <w:rsid w:val="00475A5B"/>
    <w:rsid w:val="004B2584"/>
    <w:rsid w:val="004E2324"/>
    <w:rsid w:val="0055101A"/>
    <w:rsid w:val="005C07C4"/>
    <w:rsid w:val="00606477"/>
    <w:rsid w:val="00650527"/>
    <w:rsid w:val="00691E8E"/>
    <w:rsid w:val="00762F37"/>
    <w:rsid w:val="007D73D8"/>
    <w:rsid w:val="007F04FC"/>
    <w:rsid w:val="00855A1D"/>
    <w:rsid w:val="008D556B"/>
    <w:rsid w:val="00A76A62"/>
    <w:rsid w:val="00A8783F"/>
    <w:rsid w:val="00AA2717"/>
    <w:rsid w:val="00B23AAB"/>
    <w:rsid w:val="00B83D59"/>
    <w:rsid w:val="00BB012C"/>
    <w:rsid w:val="00D11F03"/>
    <w:rsid w:val="00D8661D"/>
    <w:rsid w:val="00E77236"/>
    <w:rsid w:val="00EA22E5"/>
    <w:rsid w:val="00F719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180D0-6F40-41AE-8B8B-637622BA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A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Пользователь Windows</cp:lastModifiedBy>
  <cp:revision>2</cp:revision>
  <dcterms:created xsi:type="dcterms:W3CDTF">2019-05-20T09:21:00Z</dcterms:created>
  <dcterms:modified xsi:type="dcterms:W3CDTF">2019-05-20T09:21:00Z</dcterms:modified>
</cp:coreProperties>
</file>