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9" w:rsidRPr="00591754" w:rsidRDefault="004C58C9" w:rsidP="002B4D7C">
      <w:pPr>
        <w:tabs>
          <w:tab w:val="left" w:pos="709"/>
        </w:tabs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91754">
        <w:rPr>
          <w:rFonts w:ascii="Times New Roman" w:hAnsi="Times New Roman"/>
          <w:b/>
          <w:bCs/>
          <w:sz w:val="28"/>
          <w:szCs w:val="28"/>
          <w:lang w:val="uk-UA"/>
        </w:rPr>
        <w:t>Про державну реєстрацію рішення про припинення громадського об’єднання</w:t>
      </w:r>
    </w:p>
    <w:p w:rsidR="00591754" w:rsidRDefault="00591754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C9" w:rsidRPr="00204B0D" w:rsidRDefault="00591754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Правопросвітницький проект Міністерства юстиції «Я МАЮ ПРАВО!» покликаний підвищити юридичну грамотність громадян. Активні українці можуть створити громадську організацію. Це - </w:t>
      </w:r>
      <w:r w:rsidRPr="00591754">
        <w:rPr>
          <w:rFonts w:ascii="Times New Roman" w:hAnsi="Times New Roman"/>
          <w:sz w:val="28"/>
          <w:szCs w:val="28"/>
          <w:lang w:val="uk-UA"/>
        </w:rPr>
        <w:t xml:space="preserve">об'єднання громадян, яке створюється для спільної реалізації </w:t>
      </w:r>
      <w:r>
        <w:rPr>
          <w:rFonts w:ascii="Times New Roman" w:hAnsi="Times New Roman"/>
          <w:sz w:val="28"/>
          <w:szCs w:val="28"/>
          <w:lang w:val="uk-UA"/>
        </w:rPr>
        <w:t>певних</w:t>
      </w:r>
      <w:r w:rsidRPr="00591754">
        <w:rPr>
          <w:rFonts w:ascii="Times New Roman" w:hAnsi="Times New Roman"/>
          <w:sz w:val="28"/>
          <w:szCs w:val="28"/>
          <w:lang w:val="uk-UA"/>
        </w:rPr>
        <w:t xml:space="preserve"> інтересів (культурних, економічних, вікових, гендерних, регіональних, релігійних, професійних, соціальних тощо).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г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ромадське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має право у будь-який час прийняти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своєї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8C9" w:rsidRPr="00204B0D">
        <w:rPr>
          <w:rFonts w:ascii="Times New Roman" w:hAnsi="Times New Roman"/>
          <w:sz w:val="28"/>
          <w:szCs w:val="28"/>
          <w:lang w:val="uk-UA"/>
        </w:rPr>
        <w:t>діяльності (саморозпуск).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державної реєстрації столичної юстиції консультує щодо  припинення громадської організації.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Ліквідація – це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регламентована законом процедура, у результаті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якої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відбувається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діяльності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 без переходу прав і обов’язків у порядку правонаступництва до інших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осіб. Вона може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здійснюватися в добровільному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примусовому порядку. У добровільному порядку організація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ліквідується за рішенням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його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чи органу юридичної особи, уповноваженого на те установчими документами. Примусова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проводитися за рішенням суду.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Відповідно до частини 1 статті 104 Цивільного кодексу України юридична особа, в тому числі громадське об’єднання, припиняється в результаті реорганізації (злиття, приєднання, поділу, перетворення) або ліквідації.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Припинення діяльності громадського об’єднання відбувається в порядку, визначеному </w:t>
      </w:r>
      <w:r w:rsidR="00204B0D">
        <w:rPr>
          <w:rFonts w:ascii="Times New Roman" w:hAnsi="Times New Roman"/>
          <w:sz w:val="28"/>
          <w:szCs w:val="28"/>
          <w:lang w:val="uk-UA"/>
        </w:rPr>
        <w:t>Закон України</w:t>
      </w:r>
      <w:r w:rsidRPr="00204B0D">
        <w:rPr>
          <w:rStyle w:val="10"/>
          <w:lang w:val="uk-UA"/>
        </w:rPr>
        <w:t> </w:t>
      </w:r>
      <w:r w:rsidRPr="00204B0D">
        <w:rPr>
          <w:rFonts w:ascii="Times New Roman" w:hAnsi="Times New Roman"/>
          <w:sz w:val="28"/>
          <w:szCs w:val="28"/>
          <w:lang w:val="uk-UA"/>
        </w:rPr>
        <w:t>«Про державну реєстрацію юридичних осіб, фізичних осіб - підприємців та громадських формувань». Також, при підготовці документів для державної реєстрації рішення про припинення громадського об’єднання слід керуватися Законом України «Про  громадські об’єднання».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 xml:space="preserve">Стаття 25 Закону України «Про  громадські об’єднання» передбачає два шляхи припинення діяльності громадського об'єднання: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1) за рішенням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прийнятим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вищим органом управління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у визначеному статутом порядку, шляхом саморозпуску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реорганізації;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2) за рішенням суду про заборону (примусовий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розпуск)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Відповідно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статті 26 Закону України «Про громадські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об’єднання»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саморозпуск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приймається у порядку, встановленому статутом цього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об'єднання. Вищий орган управління, який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lastRenderedPageBreak/>
        <w:t>прийняв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саморозпуск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об'єднання, створює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ліквідаційну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доручає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керівному органу здійснювати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повноваження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ліквідаційної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комісії для проведення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 як юридичної особи, а також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приймає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щодо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коштів та майна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об'єднання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після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його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 до статуту.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Учасники (члени) 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зобов'язані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протягом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трьох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робочих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днів з дати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прийняття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письмово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повідомити орган, що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здійснює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Перелік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документів, необхідних для державної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визначений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частиною 10 статті 17 Закону України «Про 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осіб, фізичних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осіб-підприємців та громадських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формувань».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Згідно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вищезазначеної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норми закону для державної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об’єднання, прийнятого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її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учасниками, подаються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такі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 xml:space="preserve">документи: 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1) примірник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оригіналу (нотаріально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засвідчена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копія) 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органу юридичної особи, а у випадках, передбачених законом, - рішення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державного органу,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особи;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549"/>
      <w:bookmarkEnd w:id="1"/>
      <w:r w:rsidRPr="00204B0D">
        <w:rPr>
          <w:rFonts w:ascii="Times New Roman" w:hAnsi="Times New Roman"/>
          <w:sz w:val="28"/>
          <w:szCs w:val="28"/>
          <w:lang w:val="uk-UA"/>
        </w:rPr>
        <w:t>2) примірник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оригіналу (нотаріально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засвідчена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копія) документа, яким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персональний склад комісії з припинення (комісії з реорганізації, ліквідаційної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комісії)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ліквідатора, реєстраційні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номери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облікових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карток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платників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податків (або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відомості про серію та номер паспорта - для фізичних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осіб, які через свої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релігійні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переконання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відмовилися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прийняття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реєстраційного номера облікової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картки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платника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податків та повідомили про це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контролюючий орган і мають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відмітку в паспорті про право здійснювати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платежі за серією та номером паспорта), строк заявлення кредиторами своїх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вимог, - у разі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відсутності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зазначених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відомостей у рішенні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учасників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 або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органу юридичної особи, а у випадках, передбачених законом, - у рішенні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відповідного державного органу,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юридичної особи.</w:t>
      </w:r>
      <w:bookmarkStart w:id="2" w:name="n623"/>
      <w:bookmarkEnd w:id="2"/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Юридична особа припиняється з дня внесення до Єдиного державного реєстру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запису про її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припинення.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Адміністративний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збір за державну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рішення про припинення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об’єднання не сплачується.</w:t>
      </w:r>
    </w:p>
    <w:p w:rsidR="004C58C9" w:rsidRPr="00204B0D" w:rsidRDefault="004C58C9" w:rsidP="002B4D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B0D">
        <w:rPr>
          <w:rFonts w:ascii="Times New Roman" w:hAnsi="Times New Roman"/>
          <w:sz w:val="28"/>
          <w:szCs w:val="28"/>
          <w:lang w:val="uk-UA"/>
        </w:rPr>
        <w:t>З цим пакетом документів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необхідно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звернутись до відповідних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Головних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територіальних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управлінь</w:t>
      </w:r>
      <w:r w:rsid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юстиції, за місцезнаходженням</w:t>
      </w:r>
      <w:r w:rsidR="002B4D7C" w:rsidRPr="0020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B0D">
        <w:rPr>
          <w:rFonts w:ascii="Times New Roman" w:hAnsi="Times New Roman"/>
          <w:sz w:val="28"/>
          <w:szCs w:val="28"/>
          <w:lang w:val="uk-UA"/>
        </w:rPr>
        <w:t>громадського об’єднання.</w:t>
      </w:r>
    </w:p>
    <w:p w:rsidR="00204B0D" w:rsidRPr="00204B0D" w:rsidRDefault="00204B0D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Головний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спеціаліст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відділу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державної</w:t>
      </w:r>
    </w:p>
    <w:p w:rsidR="004C58C9" w:rsidRPr="00204B0D" w:rsidRDefault="002B4D7C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Р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еєстрації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друкованих</w:t>
      </w:r>
      <w:r w:rsid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засобів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масової</w:t>
      </w: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інформації та громадських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формувань</w:t>
      </w:r>
    </w:p>
    <w:p w:rsidR="004C58C9" w:rsidRPr="00204B0D" w:rsidRDefault="004C58C9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Управління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державної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>реєстрації Головного</w:t>
      </w:r>
    </w:p>
    <w:p w:rsidR="004C58C9" w:rsidRPr="00204B0D" w:rsidRDefault="002B4D7C" w:rsidP="002B4D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Т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ериторіального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58C9" w:rsidRPr="00204B0D">
        <w:rPr>
          <w:rFonts w:ascii="Times New Roman" w:hAnsi="Times New Roman"/>
          <w:sz w:val="24"/>
          <w:szCs w:val="24"/>
          <w:lang w:val="uk-UA"/>
        </w:rPr>
        <w:t>юстиції</w:t>
      </w:r>
    </w:p>
    <w:p w:rsidR="00765896" w:rsidRPr="00204B0D" w:rsidRDefault="004C58C9" w:rsidP="00204B0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4B0D">
        <w:rPr>
          <w:rFonts w:ascii="Times New Roman" w:hAnsi="Times New Roman"/>
          <w:sz w:val="24"/>
          <w:szCs w:val="24"/>
          <w:lang w:val="uk-UA"/>
        </w:rPr>
        <w:t>у місті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Києві 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>–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 державний</w:t>
      </w:r>
      <w:r w:rsidR="002B4D7C" w:rsidRPr="00204B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реєстратор                             </w:t>
      </w:r>
      <w:r w:rsidR="00204B0D" w:rsidRPr="00204B0D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204B0D">
        <w:rPr>
          <w:rFonts w:ascii="Times New Roman" w:hAnsi="Times New Roman"/>
          <w:sz w:val="24"/>
          <w:szCs w:val="24"/>
          <w:lang w:val="uk-UA"/>
        </w:rPr>
        <w:t xml:space="preserve">А.Г. Чаплигіна </w:t>
      </w:r>
    </w:p>
    <w:sectPr w:rsidR="00765896" w:rsidRPr="00204B0D" w:rsidSect="002B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2BD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2577"/>
    <w:multiLevelType w:val="multilevel"/>
    <w:tmpl w:val="103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4DE2"/>
    <w:multiLevelType w:val="multilevel"/>
    <w:tmpl w:val="4A8C6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6ABA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20B1"/>
    <w:multiLevelType w:val="hybridMultilevel"/>
    <w:tmpl w:val="D0B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22C90"/>
    <w:multiLevelType w:val="multilevel"/>
    <w:tmpl w:val="A346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DC0CB4"/>
    <w:multiLevelType w:val="multilevel"/>
    <w:tmpl w:val="092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157F47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9331C"/>
    <w:multiLevelType w:val="multilevel"/>
    <w:tmpl w:val="DB78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4CE3"/>
    <w:multiLevelType w:val="multilevel"/>
    <w:tmpl w:val="A708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C775D1"/>
    <w:multiLevelType w:val="multilevel"/>
    <w:tmpl w:val="9D0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A6410"/>
    <w:multiLevelType w:val="multilevel"/>
    <w:tmpl w:val="1684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8825EC"/>
    <w:multiLevelType w:val="multilevel"/>
    <w:tmpl w:val="100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917C7F"/>
    <w:multiLevelType w:val="multilevel"/>
    <w:tmpl w:val="EE4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70C36"/>
    <w:multiLevelType w:val="multilevel"/>
    <w:tmpl w:val="5178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B43107"/>
    <w:multiLevelType w:val="hybridMultilevel"/>
    <w:tmpl w:val="3B86D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6A584B"/>
    <w:multiLevelType w:val="hybridMultilevel"/>
    <w:tmpl w:val="3474900A"/>
    <w:lvl w:ilvl="0" w:tplc="8B00F7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F277D8"/>
    <w:multiLevelType w:val="multilevel"/>
    <w:tmpl w:val="D8805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3"/>
  </w:num>
  <w:num w:numId="10">
    <w:abstractNumId w:val="10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C"/>
    <w:rsid w:val="00024A8F"/>
    <w:rsid w:val="00035661"/>
    <w:rsid w:val="0007435F"/>
    <w:rsid w:val="00157382"/>
    <w:rsid w:val="001B1986"/>
    <w:rsid w:val="002042CE"/>
    <w:rsid w:val="00204B0D"/>
    <w:rsid w:val="0022583B"/>
    <w:rsid w:val="00242209"/>
    <w:rsid w:val="00246CEA"/>
    <w:rsid w:val="00275F9D"/>
    <w:rsid w:val="00294665"/>
    <w:rsid w:val="002B4D7C"/>
    <w:rsid w:val="002F0BB2"/>
    <w:rsid w:val="002F2689"/>
    <w:rsid w:val="003549AA"/>
    <w:rsid w:val="00382962"/>
    <w:rsid w:val="00421D80"/>
    <w:rsid w:val="00425BAD"/>
    <w:rsid w:val="0043397E"/>
    <w:rsid w:val="00453932"/>
    <w:rsid w:val="00454BA4"/>
    <w:rsid w:val="00472134"/>
    <w:rsid w:val="00490E62"/>
    <w:rsid w:val="004B42B3"/>
    <w:rsid w:val="004C58C9"/>
    <w:rsid w:val="00534EEA"/>
    <w:rsid w:val="00591754"/>
    <w:rsid w:val="005C1882"/>
    <w:rsid w:val="00644F1E"/>
    <w:rsid w:val="00654560"/>
    <w:rsid w:val="00717607"/>
    <w:rsid w:val="00744131"/>
    <w:rsid w:val="00765896"/>
    <w:rsid w:val="007675F3"/>
    <w:rsid w:val="007B1024"/>
    <w:rsid w:val="007B102A"/>
    <w:rsid w:val="007B19DC"/>
    <w:rsid w:val="007B7260"/>
    <w:rsid w:val="008562B8"/>
    <w:rsid w:val="00894651"/>
    <w:rsid w:val="00906BEB"/>
    <w:rsid w:val="009C1326"/>
    <w:rsid w:val="009C4378"/>
    <w:rsid w:val="00A23656"/>
    <w:rsid w:val="00A278F5"/>
    <w:rsid w:val="00A52F70"/>
    <w:rsid w:val="00A63A75"/>
    <w:rsid w:val="00A77E51"/>
    <w:rsid w:val="00A824F2"/>
    <w:rsid w:val="00A974E8"/>
    <w:rsid w:val="00AA7539"/>
    <w:rsid w:val="00AB5690"/>
    <w:rsid w:val="00B35BB1"/>
    <w:rsid w:val="00BB593E"/>
    <w:rsid w:val="00BF5174"/>
    <w:rsid w:val="00C13345"/>
    <w:rsid w:val="00C13A75"/>
    <w:rsid w:val="00C22DEB"/>
    <w:rsid w:val="00C25FD7"/>
    <w:rsid w:val="00C570C1"/>
    <w:rsid w:val="00C60F92"/>
    <w:rsid w:val="00C92776"/>
    <w:rsid w:val="00CB5502"/>
    <w:rsid w:val="00CE3F35"/>
    <w:rsid w:val="00CF44B1"/>
    <w:rsid w:val="00D21E0A"/>
    <w:rsid w:val="00D37FB6"/>
    <w:rsid w:val="00D45934"/>
    <w:rsid w:val="00D728DF"/>
    <w:rsid w:val="00D83271"/>
    <w:rsid w:val="00D9280C"/>
    <w:rsid w:val="00DA3348"/>
    <w:rsid w:val="00DD6FB8"/>
    <w:rsid w:val="00E0293B"/>
    <w:rsid w:val="00E42BEE"/>
    <w:rsid w:val="00EA2AD0"/>
    <w:rsid w:val="00EB21C4"/>
    <w:rsid w:val="00EC3BB9"/>
    <w:rsid w:val="00EC5570"/>
    <w:rsid w:val="00EF309D"/>
    <w:rsid w:val="00F10388"/>
    <w:rsid w:val="00F12DCB"/>
    <w:rsid w:val="00F74633"/>
    <w:rsid w:val="00F85C80"/>
    <w:rsid w:val="00F87CAF"/>
    <w:rsid w:val="00FB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204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04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280C"/>
    <w:rPr>
      <w:rFonts w:cs="Times New Roman"/>
    </w:rPr>
  </w:style>
  <w:style w:type="character" w:styleId="a4">
    <w:name w:val="Strong"/>
    <w:basedOn w:val="a0"/>
    <w:uiPriority w:val="99"/>
    <w:qFormat/>
    <w:rsid w:val="00D9280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3A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1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10388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21D80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locked/>
    <w:rsid w:val="00421D80"/>
    <w:rPr>
      <w:rFonts w:ascii="Calibri" w:eastAsia="Times New Roman" w:hAnsi="Calibri" w:cs="Times New Roman"/>
    </w:rPr>
  </w:style>
  <w:style w:type="paragraph" w:customStyle="1" w:styleId="rvps2">
    <w:name w:val="rvps2"/>
    <w:basedOn w:val="a"/>
    <w:uiPriority w:val="99"/>
    <w:rsid w:val="0042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A3348"/>
    <w:rPr>
      <w:rFonts w:cs="Times New Roman"/>
      <w:color w:val="0000FF"/>
      <w:u w:val="single"/>
    </w:rPr>
  </w:style>
  <w:style w:type="paragraph" w:customStyle="1" w:styleId="wrapper-text">
    <w:name w:val="wrapper-text"/>
    <w:basedOn w:val="a"/>
    <w:uiPriority w:val="99"/>
    <w:rsid w:val="00B35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ext-value">
    <w:name w:val="text-value"/>
    <w:basedOn w:val="a0"/>
    <w:uiPriority w:val="99"/>
    <w:rsid w:val="00B35BB1"/>
    <w:rPr>
      <w:rFonts w:cs="Times New Roman"/>
    </w:rPr>
  </w:style>
  <w:style w:type="character" w:styleId="a9">
    <w:name w:val="Emphasis"/>
    <w:basedOn w:val="a0"/>
    <w:uiPriority w:val="99"/>
    <w:qFormat/>
    <w:rsid w:val="00EB21C4"/>
    <w:rPr>
      <w:rFonts w:cs="Times New Roman"/>
      <w:i/>
      <w:iCs/>
    </w:rPr>
  </w:style>
  <w:style w:type="character" w:customStyle="1" w:styleId="rvts15">
    <w:name w:val="rvts15"/>
    <w:uiPriority w:val="99"/>
    <w:rsid w:val="00242209"/>
  </w:style>
  <w:style w:type="character" w:customStyle="1" w:styleId="rvts9">
    <w:name w:val="rvts9"/>
    <w:basedOn w:val="a0"/>
    <w:uiPriority w:val="99"/>
    <w:rsid w:val="0024220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72134"/>
    <w:rPr>
      <w:rFonts w:ascii="Tahoma" w:hAnsi="Tahoma" w:cs="Tahoma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rsid w:val="0020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rsid w:val="00204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204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04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280C"/>
    <w:rPr>
      <w:rFonts w:cs="Times New Roman"/>
    </w:rPr>
  </w:style>
  <w:style w:type="character" w:styleId="a4">
    <w:name w:val="Strong"/>
    <w:basedOn w:val="a0"/>
    <w:uiPriority w:val="99"/>
    <w:qFormat/>
    <w:rsid w:val="00D9280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3A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1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10388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21D80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locked/>
    <w:rsid w:val="00421D80"/>
    <w:rPr>
      <w:rFonts w:ascii="Calibri" w:eastAsia="Times New Roman" w:hAnsi="Calibri" w:cs="Times New Roman"/>
    </w:rPr>
  </w:style>
  <w:style w:type="paragraph" w:customStyle="1" w:styleId="rvps2">
    <w:name w:val="rvps2"/>
    <w:basedOn w:val="a"/>
    <w:uiPriority w:val="99"/>
    <w:rsid w:val="0042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A3348"/>
    <w:rPr>
      <w:rFonts w:cs="Times New Roman"/>
      <w:color w:val="0000FF"/>
      <w:u w:val="single"/>
    </w:rPr>
  </w:style>
  <w:style w:type="paragraph" w:customStyle="1" w:styleId="wrapper-text">
    <w:name w:val="wrapper-text"/>
    <w:basedOn w:val="a"/>
    <w:uiPriority w:val="99"/>
    <w:rsid w:val="00B35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ext-value">
    <w:name w:val="text-value"/>
    <w:basedOn w:val="a0"/>
    <w:uiPriority w:val="99"/>
    <w:rsid w:val="00B35BB1"/>
    <w:rPr>
      <w:rFonts w:cs="Times New Roman"/>
    </w:rPr>
  </w:style>
  <w:style w:type="character" w:styleId="a9">
    <w:name w:val="Emphasis"/>
    <w:basedOn w:val="a0"/>
    <w:uiPriority w:val="99"/>
    <w:qFormat/>
    <w:rsid w:val="00EB21C4"/>
    <w:rPr>
      <w:rFonts w:cs="Times New Roman"/>
      <w:i/>
      <w:iCs/>
    </w:rPr>
  </w:style>
  <w:style w:type="character" w:customStyle="1" w:styleId="rvts15">
    <w:name w:val="rvts15"/>
    <w:uiPriority w:val="99"/>
    <w:rsid w:val="00242209"/>
  </w:style>
  <w:style w:type="character" w:customStyle="1" w:styleId="rvts9">
    <w:name w:val="rvts9"/>
    <w:basedOn w:val="a0"/>
    <w:uiPriority w:val="99"/>
    <w:rsid w:val="0024220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72134"/>
    <w:rPr>
      <w:rFonts w:ascii="Tahoma" w:hAnsi="Tahoma" w:cs="Tahoma"/>
      <w:sz w:val="16"/>
      <w:szCs w:val="16"/>
      <w:lang w:val="ru-RU" w:eastAsia="en-US"/>
    </w:rPr>
  </w:style>
  <w:style w:type="character" w:customStyle="1" w:styleId="20">
    <w:name w:val="Заголовок 2 Знак"/>
    <w:basedOn w:val="a0"/>
    <w:link w:val="2"/>
    <w:rsid w:val="0020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rsid w:val="00204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Єлінська Валентина Василівна</cp:lastModifiedBy>
  <cp:revision>2</cp:revision>
  <cp:lastPrinted>2019-01-29T13:00:00Z</cp:lastPrinted>
  <dcterms:created xsi:type="dcterms:W3CDTF">2019-03-15T09:38:00Z</dcterms:created>
  <dcterms:modified xsi:type="dcterms:W3CDTF">2019-03-15T09:38:00Z</dcterms:modified>
</cp:coreProperties>
</file>