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D9" w:rsidRPr="005F18A8" w:rsidRDefault="005F18A8" w:rsidP="005F18A8">
      <w:pPr>
        <w:jc w:val="center"/>
        <w:rPr>
          <w:rFonts w:ascii="Times New Roman" w:hAnsi="Times New Roman" w:cs="Times New Roman"/>
          <w:b/>
          <w:color w:val="000000"/>
          <w:sz w:val="28"/>
          <w:szCs w:val="28"/>
          <w:shd w:val="clear" w:color="auto" w:fill="FFFFFF"/>
        </w:rPr>
      </w:pPr>
      <w:r w:rsidRPr="005F18A8">
        <w:rPr>
          <w:rFonts w:ascii="Times New Roman" w:hAnsi="Times New Roman" w:cs="Times New Roman"/>
          <w:b/>
          <w:color w:val="000000"/>
          <w:sz w:val="28"/>
          <w:szCs w:val="28"/>
          <w:shd w:val="clear" w:color="auto" w:fill="FFFFFF"/>
        </w:rPr>
        <w:t>УСИНОВЛЕННЯ ДИТИНИ</w:t>
      </w:r>
    </w:p>
    <w:p w:rsidR="005F18A8" w:rsidRPr="007E59A8" w:rsidRDefault="005F18A8" w:rsidP="007E59A8">
      <w:pPr>
        <w:pStyle w:val="a3"/>
        <w:shd w:val="clear" w:color="auto" w:fill="F8F8EC"/>
        <w:spacing w:before="0" w:beforeAutospacing="0" w:after="0" w:afterAutospacing="0"/>
        <w:ind w:firstLine="709"/>
        <w:jc w:val="both"/>
      </w:pPr>
      <w:r w:rsidRPr="007E59A8">
        <w:t>Усиновлення визнане в Україні пріоритетною формою влаштування дітей-сиріт та дітей, позбавлених батьківського піклування.</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 xml:space="preserve">Усиновленою може бути та дитина, у якої розірвані юридичні стосунки з батьками. </w:t>
      </w:r>
    </w:p>
    <w:p w:rsidR="005F18A8" w:rsidRPr="007E59A8" w:rsidRDefault="005F18A8" w:rsidP="007E59A8">
      <w:pPr>
        <w:pStyle w:val="a3"/>
        <w:shd w:val="clear" w:color="auto" w:fill="F8F8EC"/>
        <w:spacing w:before="0" w:beforeAutospacing="0" w:after="0" w:afterAutospacing="0"/>
        <w:jc w:val="both"/>
      </w:pPr>
      <w:r w:rsidRPr="007E59A8">
        <w:t xml:space="preserve">Тобто такі діти мають юридичний документ про те, що їхні батьки втратили батьківські права стосовно цієї дитини. </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Таким документом може бути рішення суду про позбавлення батьківських прав, свідоцтво про смерть батьків, нотаріально засвідчена відмова батьків від дитини, тощо.</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Усиновлення – це юридичний процес, під час якого рішенням суду створюються нові, постійні відносини між батьками та дитиною, і який полягає у передачі батьківських прав та обов’язків від однієї родини до іншої, це прийняття у сім’ю дитини на правах народженої, з усіма правами та обов’язками, як з боку дорослих так і з боку дитини.</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 xml:space="preserve">В Україні в ролі </w:t>
      </w:r>
      <w:proofErr w:type="spellStart"/>
      <w:r w:rsidRPr="007E59A8">
        <w:rPr>
          <w:rFonts w:ascii="Times New Roman" w:eastAsia="Times New Roman" w:hAnsi="Times New Roman" w:cs="Times New Roman"/>
          <w:sz w:val="24"/>
          <w:szCs w:val="24"/>
          <w:lang w:eastAsia="uk-UA"/>
        </w:rPr>
        <w:t>усиновлювачів</w:t>
      </w:r>
      <w:proofErr w:type="spellEnd"/>
      <w:r w:rsidRPr="007E59A8">
        <w:rPr>
          <w:rFonts w:ascii="Times New Roman" w:eastAsia="Times New Roman" w:hAnsi="Times New Roman" w:cs="Times New Roman"/>
          <w:sz w:val="24"/>
          <w:szCs w:val="24"/>
          <w:lang w:eastAsia="uk-UA"/>
        </w:rPr>
        <w:t xml:space="preserve"> можуть виступати особи, встановлені статтею 211 Сімейного кодексу:</w:t>
      </w:r>
    </w:p>
    <w:p w:rsidR="005F18A8" w:rsidRPr="007E59A8" w:rsidRDefault="005F18A8" w:rsidP="007E59A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повнолітні дієздатні особи (не молодше 21 року)</w:t>
      </w:r>
    </w:p>
    <w:p w:rsidR="005F18A8" w:rsidRPr="007E59A8" w:rsidRDefault="005F18A8" w:rsidP="007E59A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особи, які старше усиновленої дитини не менш ніж на 15 років</w:t>
      </w:r>
    </w:p>
    <w:p w:rsidR="005F18A8" w:rsidRPr="007E59A8" w:rsidRDefault="005F18A8" w:rsidP="007E59A8">
      <w:pPr>
        <w:numPr>
          <w:ilvl w:val="0"/>
          <w:numId w:val="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подружжя, один із подружжя за згодою другого на усиновлення, а також одинокі особи</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proofErr w:type="spellStart"/>
      <w:r w:rsidRPr="007E59A8">
        <w:t>Усиновлювачам</w:t>
      </w:r>
      <w:proofErr w:type="spellEnd"/>
      <w:r w:rsidRPr="007E59A8">
        <w:t xml:space="preserve"> треба принципово усвідомити, що усиновлена ними дитина має такі ж соціальні, емоційні та фізичні потреби, як і будь-яка народжена дитина у родині. Надзвичайно важливо ці потреби визначити, зрозуміти причини їх виникнення, знайти шляхи їх задоволення, навіть якщо ці потреби на початковому етапі </w:t>
      </w:r>
      <w:proofErr w:type="spellStart"/>
      <w:r w:rsidRPr="007E59A8">
        <w:t>протирічать</w:t>
      </w:r>
      <w:proofErr w:type="spellEnd"/>
      <w:r w:rsidRPr="007E59A8">
        <w:t xml:space="preserve"> культурним нормам </w:t>
      </w:r>
      <w:proofErr w:type="spellStart"/>
      <w:r w:rsidRPr="007E59A8">
        <w:t>усиновлювачі</w:t>
      </w:r>
      <w:proofErr w:type="spellEnd"/>
      <w:r w:rsidRPr="007E59A8">
        <w:t>.</w:t>
      </w:r>
    </w:p>
    <w:p w:rsidR="005F18A8" w:rsidRPr="007E59A8" w:rsidRDefault="005F18A8" w:rsidP="007E59A8">
      <w:pPr>
        <w:shd w:val="clear" w:color="auto" w:fill="FFFFFF"/>
        <w:spacing w:after="0" w:line="240" w:lineRule="auto"/>
        <w:textAlignment w:val="baseline"/>
        <w:outlineLvl w:val="5"/>
        <w:rPr>
          <w:rFonts w:ascii="Times New Roman" w:hAnsi="Times New Roman" w:cs="Times New Roman"/>
          <w:sz w:val="24"/>
          <w:szCs w:val="24"/>
        </w:rPr>
      </w:pPr>
      <w:r w:rsidRPr="007E59A8">
        <w:rPr>
          <w:rFonts w:ascii="Times New Roman" w:hAnsi="Times New Roman" w:cs="Times New Roman"/>
          <w:sz w:val="24"/>
          <w:szCs w:val="24"/>
        </w:rPr>
        <w:t xml:space="preserve"> </w:t>
      </w:r>
    </w:p>
    <w:p w:rsidR="005F18A8" w:rsidRPr="007E59A8" w:rsidRDefault="005F18A8" w:rsidP="007E59A8">
      <w:pPr>
        <w:shd w:val="clear" w:color="auto" w:fill="FFFFFF"/>
        <w:spacing w:after="0" w:line="240" w:lineRule="auto"/>
        <w:textAlignment w:val="baseline"/>
        <w:outlineLvl w:val="5"/>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Хто має переважне право на усиновлення дитини?</w:t>
      </w:r>
    </w:p>
    <w:p w:rsidR="005F18A8" w:rsidRPr="007E59A8" w:rsidRDefault="005F18A8" w:rsidP="007E59A8">
      <w:pPr>
        <w:shd w:val="clear" w:color="auto" w:fill="FFFFFF"/>
        <w:spacing w:after="0" w:line="240" w:lineRule="auto"/>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Часом виникають труднощі з усиновленням дитини. Бувають випадки, коли відразу кілька осіб виявили бажання усиновити одну і ту ж дитину. У такій ситуації в дію вступає стаття 213 СК, згідно з якою пріоритетне право на усиновлення дитини мають:</w:t>
      </w:r>
    </w:p>
    <w:p w:rsidR="005F18A8" w:rsidRPr="007E59A8" w:rsidRDefault="005F18A8"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громадяни України</w:t>
      </w:r>
    </w:p>
    <w:p w:rsidR="005F18A8" w:rsidRPr="007E59A8" w:rsidRDefault="005F18A8"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сім’я в якій виховується дитина</w:t>
      </w:r>
    </w:p>
    <w:p w:rsidR="005F18A8" w:rsidRPr="007E59A8" w:rsidRDefault="005F18A8"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особи, які перебувають у шлюбі (подружжя)</w:t>
      </w:r>
    </w:p>
    <w:p w:rsidR="005F18A8" w:rsidRPr="007E59A8" w:rsidRDefault="005F18A8"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родичі дитини (незалежно від місця їх проживання)</w:t>
      </w:r>
    </w:p>
    <w:p w:rsidR="005F18A8" w:rsidRPr="007E59A8" w:rsidRDefault="005F18A8"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чоловік матері дитини або нова дружина батька дітей</w:t>
      </w:r>
    </w:p>
    <w:p w:rsidR="005F18A8" w:rsidRDefault="005F18A8"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особи, які всиновлюють кількох дітей, які є братами, сестрами</w:t>
      </w:r>
    </w:p>
    <w:p w:rsidR="00D60A82" w:rsidRPr="007E59A8" w:rsidRDefault="00D60A82" w:rsidP="007E59A8">
      <w:pPr>
        <w:numPr>
          <w:ilvl w:val="0"/>
          <w:numId w:val="2"/>
        </w:numPr>
        <w:shd w:val="clear" w:color="auto" w:fill="FFFFFF"/>
        <w:spacing w:after="0" w:line="240" w:lineRule="auto"/>
        <w:ind w:left="0" w:firstLine="0"/>
        <w:textAlignment w:val="baseline"/>
        <w:rPr>
          <w:rFonts w:ascii="Times New Roman" w:eastAsia="Times New Roman" w:hAnsi="Times New Roman" w:cs="Times New Roman"/>
          <w:sz w:val="24"/>
          <w:szCs w:val="24"/>
          <w:lang w:eastAsia="uk-UA"/>
        </w:rPr>
      </w:pPr>
    </w:p>
    <w:p w:rsidR="005F18A8" w:rsidRDefault="005F18A8" w:rsidP="00D60A82">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Процедура усиновлення дитини дружини починається з перевірки чоловіка (майбутнього батька) на відповідність встановленим для усиновителя правилам і обмеженням. Попередньо, таку перевірку можна провести самостійно. Далі потрібно отримати дозвіл на усиновлення — краще оформити його у нотаріуса, але можна і в суді. Юридична перспектива процедури усиновлення дитини вітчимом багато в чому залежить від позиції біологічного батька і позбавлення його батьківських прав.</w:t>
      </w:r>
    </w:p>
    <w:p w:rsidR="00D60A82" w:rsidRPr="007E59A8" w:rsidRDefault="00D60A82" w:rsidP="00D60A82">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5F18A8" w:rsidRPr="007E59A8" w:rsidRDefault="005F18A8" w:rsidP="007E59A8">
      <w:pPr>
        <w:shd w:val="clear" w:color="auto" w:fill="FFFFFF"/>
        <w:spacing w:after="0" w:line="240" w:lineRule="auto"/>
        <w:jc w:val="both"/>
        <w:textAlignment w:val="baseline"/>
        <w:outlineLvl w:val="4"/>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Хто не може усиновити дитину, які обмеження?</w:t>
      </w:r>
    </w:p>
    <w:p w:rsidR="005F18A8" w:rsidRPr="007E59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 xml:space="preserve">Основною метою усиновлення є створення оптимальних умов для виховання, а також фізичного, психічного, духовного і соціального розвитку дітей. Тому законодавством </w:t>
      </w:r>
      <w:r w:rsidRPr="007E59A8">
        <w:rPr>
          <w:rFonts w:ascii="Times New Roman" w:eastAsia="Times New Roman" w:hAnsi="Times New Roman" w:cs="Times New Roman"/>
          <w:sz w:val="24"/>
          <w:szCs w:val="24"/>
          <w:lang w:eastAsia="uk-UA"/>
        </w:rPr>
        <w:lastRenderedPageBreak/>
        <w:t xml:space="preserve">пред’являється ряд вимог до особистості кандидата в </w:t>
      </w:r>
      <w:proofErr w:type="spellStart"/>
      <w:r w:rsidRPr="007E59A8">
        <w:rPr>
          <w:rFonts w:ascii="Times New Roman" w:eastAsia="Times New Roman" w:hAnsi="Times New Roman" w:cs="Times New Roman"/>
          <w:sz w:val="24"/>
          <w:szCs w:val="24"/>
          <w:lang w:eastAsia="uk-UA"/>
        </w:rPr>
        <w:t>усиновлювачі</w:t>
      </w:r>
      <w:proofErr w:type="spellEnd"/>
      <w:r w:rsidRPr="007E59A8">
        <w:rPr>
          <w:rFonts w:ascii="Times New Roman" w:eastAsia="Times New Roman" w:hAnsi="Times New Roman" w:cs="Times New Roman"/>
          <w:sz w:val="24"/>
          <w:szCs w:val="24"/>
          <w:lang w:eastAsia="uk-UA"/>
        </w:rPr>
        <w:t xml:space="preserve">. Зокрема, згідно зі статтею 212 СКУ, </w:t>
      </w:r>
      <w:proofErr w:type="spellStart"/>
      <w:r w:rsidRPr="007E59A8">
        <w:rPr>
          <w:rFonts w:ascii="Times New Roman" w:eastAsia="Times New Roman" w:hAnsi="Times New Roman" w:cs="Times New Roman"/>
          <w:sz w:val="24"/>
          <w:szCs w:val="24"/>
          <w:lang w:eastAsia="uk-UA"/>
        </w:rPr>
        <w:t>усиновлювачами</w:t>
      </w:r>
      <w:proofErr w:type="spellEnd"/>
      <w:r w:rsidRPr="007E59A8">
        <w:rPr>
          <w:rFonts w:ascii="Times New Roman" w:eastAsia="Times New Roman" w:hAnsi="Times New Roman" w:cs="Times New Roman"/>
          <w:sz w:val="24"/>
          <w:szCs w:val="24"/>
          <w:lang w:eastAsia="uk-UA"/>
        </w:rPr>
        <w:t xml:space="preserve"> не можуть виступати наступні категорії осіб:</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не мають громадянства</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не дотримуються інтересів дитини</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зловживають алкоголем або наркотичними засобами</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не мають постійного місця проживання та стабільного доходу</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обмежені в дієздатності або визнані недієздатними</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страждають на хвороби, перелік яких затверджений МОЗ України</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позбавлені батьківських прав (якщо ці права не були поновлені)</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за станом здоров’я потребують постійного стороннього догляду</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перебувають на обліку (лікуванні) в психоневрологічному або наркологічному диспансері</w:t>
      </w:r>
    </w:p>
    <w:p w:rsidR="005F18A8" w:rsidRPr="007E59A8" w:rsidRDefault="005F18A8" w:rsidP="007E59A8">
      <w:pPr>
        <w:numPr>
          <w:ilvl w:val="0"/>
          <w:numId w:val="3"/>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 xml:space="preserve">були </w:t>
      </w:r>
      <w:proofErr w:type="spellStart"/>
      <w:r w:rsidRPr="007E59A8">
        <w:rPr>
          <w:rFonts w:ascii="Times New Roman" w:eastAsia="Times New Roman" w:hAnsi="Times New Roman" w:cs="Times New Roman"/>
          <w:sz w:val="24"/>
          <w:szCs w:val="24"/>
          <w:lang w:eastAsia="uk-UA"/>
        </w:rPr>
        <w:t>усиновлювачами</w:t>
      </w:r>
      <w:proofErr w:type="spellEnd"/>
      <w:r w:rsidRPr="007E59A8">
        <w:rPr>
          <w:rFonts w:ascii="Times New Roman" w:eastAsia="Times New Roman" w:hAnsi="Times New Roman" w:cs="Times New Roman"/>
          <w:sz w:val="24"/>
          <w:szCs w:val="24"/>
          <w:lang w:eastAsia="uk-UA"/>
        </w:rPr>
        <w:t xml:space="preserve"> (опікунами, піклувальниками, прийомними батьками, батьками-вихователями) іншої дитини, щодо якої з їхньої вини усиновлення було скасовано або визнано недійсним (було припинено опіку, піклування чи діяльність прийомної сім’ї або дитячого будинку сімейного типу)</w:t>
      </w:r>
    </w:p>
    <w:p w:rsidR="005F18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 xml:space="preserve">Крім того, відповідно до чинного законодавства України, </w:t>
      </w:r>
      <w:proofErr w:type="spellStart"/>
      <w:r w:rsidRPr="007E59A8">
        <w:rPr>
          <w:rFonts w:ascii="Times New Roman" w:eastAsia="Times New Roman" w:hAnsi="Times New Roman" w:cs="Times New Roman"/>
          <w:sz w:val="24"/>
          <w:szCs w:val="24"/>
          <w:lang w:eastAsia="uk-UA"/>
        </w:rPr>
        <w:t>усиновлювачами</w:t>
      </w:r>
      <w:proofErr w:type="spellEnd"/>
      <w:r w:rsidRPr="007E59A8">
        <w:rPr>
          <w:rFonts w:ascii="Times New Roman" w:eastAsia="Times New Roman" w:hAnsi="Times New Roman" w:cs="Times New Roman"/>
          <w:sz w:val="24"/>
          <w:szCs w:val="24"/>
          <w:lang w:eastAsia="uk-UA"/>
        </w:rPr>
        <w:t xml:space="preserve"> не можуть бути одностатеві пари; іноземці, які не перебувають у шлюбі (якщо вони не є родичами дітей); громадяни, встановлені п. 10 ч. 1 ст. 212 СК, а також особи, які перебувають у шлюбі з чоловіком (жінкою), які відповідно до п. 3-6, 8, 10 ч. 1 ст. 212 СКУ не можуть бути </w:t>
      </w:r>
      <w:proofErr w:type="spellStart"/>
      <w:r w:rsidRPr="007E59A8">
        <w:rPr>
          <w:rFonts w:ascii="Times New Roman" w:eastAsia="Times New Roman" w:hAnsi="Times New Roman" w:cs="Times New Roman"/>
          <w:sz w:val="24"/>
          <w:szCs w:val="24"/>
          <w:lang w:eastAsia="uk-UA"/>
        </w:rPr>
        <w:t>усиновлювачами</w:t>
      </w:r>
      <w:proofErr w:type="spellEnd"/>
      <w:r w:rsidRPr="007E59A8">
        <w:rPr>
          <w:rFonts w:ascii="Times New Roman" w:eastAsia="Times New Roman" w:hAnsi="Times New Roman" w:cs="Times New Roman"/>
          <w:sz w:val="24"/>
          <w:szCs w:val="24"/>
          <w:lang w:eastAsia="uk-UA"/>
        </w:rPr>
        <w:t>.</w:t>
      </w:r>
    </w:p>
    <w:p w:rsidR="00D60A82" w:rsidRPr="007E59A8" w:rsidRDefault="00D60A82"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5F18A8" w:rsidRPr="007E59A8" w:rsidRDefault="005F18A8" w:rsidP="007E59A8">
      <w:pPr>
        <w:shd w:val="clear" w:color="auto" w:fill="FFFFFF"/>
        <w:spacing w:after="0" w:line="240" w:lineRule="auto"/>
        <w:jc w:val="both"/>
        <w:textAlignment w:val="baseline"/>
        <w:outlineLvl w:val="4"/>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Яких дітей можна усиновити в Україні?</w:t>
      </w:r>
    </w:p>
    <w:p w:rsidR="005F18A8" w:rsidRPr="007E59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Відповідно до Порядку провадження діяльності з усиновлення та здійснення нагляду за дотриманням прав усиновлених дітей, проведення процедури усиновлення можливе лише щодо дитини, яка перебуває на місцевому обліку дітей, які можуть бути усиновлені, в службі у справах дітей. Згідно п. 4 цього Порядку, усиновленню підлягають:</w:t>
      </w:r>
    </w:p>
    <w:p w:rsidR="005F18A8" w:rsidRPr="007E59A8" w:rsidRDefault="005F18A8" w:rsidP="007E59A8">
      <w:pPr>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діти сироти</w:t>
      </w:r>
    </w:p>
    <w:p w:rsidR="005F18A8" w:rsidRPr="007E59A8" w:rsidRDefault="005F18A8" w:rsidP="007E59A8">
      <w:pPr>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діти, позбавлені батьківського піклування</w:t>
      </w:r>
    </w:p>
    <w:p w:rsidR="005F18A8" w:rsidRPr="007E59A8" w:rsidRDefault="005F18A8" w:rsidP="007E59A8">
      <w:pPr>
        <w:numPr>
          <w:ilvl w:val="0"/>
          <w:numId w:val="4"/>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діти, батьки яких дали згоду на усиновлення</w:t>
      </w:r>
    </w:p>
    <w:p w:rsidR="005F18A8" w:rsidRPr="007E59A8" w:rsidRDefault="005F18A8" w:rsidP="007E59A8">
      <w:pPr>
        <w:shd w:val="clear" w:color="auto" w:fill="FFFFFF"/>
        <w:spacing w:after="0" w:line="240" w:lineRule="auto"/>
        <w:jc w:val="both"/>
        <w:textAlignment w:val="baseline"/>
        <w:outlineLvl w:val="4"/>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З якого віку може бути усиновлена дитина?</w:t>
      </w:r>
    </w:p>
    <w:p w:rsidR="005F18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 xml:space="preserve">Виходячи з норм сімейного законодавства України усиновити можна дитину у віці від 2 місяців до 18 років. У виняткових випадках (за рішенням суду) може бути усиновлений і повнолітній, який є сиротою або позбавлений батьківського піклування до досягнення ним 18 років (ч. 2 ст. 208 СК). При цьому, при розгляді справи судом, враховується сімейний стан </w:t>
      </w:r>
      <w:proofErr w:type="spellStart"/>
      <w:r w:rsidRPr="007E59A8">
        <w:rPr>
          <w:rFonts w:ascii="Times New Roman" w:eastAsia="Times New Roman" w:hAnsi="Times New Roman" w:cs="Times New Roman"/>
          <w:sz w:val="24"/>
          <w:szCs w:val="24"/>
          <w:lang w:eastAsia="uk-UA"/>
        </w:rPr>
        <w:t>усиновлювача</w:t>
      </w:r>
      <w:proofErr w:type="spellEnd"/>
      <w:r w:rsidRPr="007E59A8">
        <w:rPr>
          <w:rFonts w:ascii="Times New Roman" w:eastAsia="Times New Roman" w:hAnsi="Times New Roman" w:cs="Times New Roman"/>
          <w:sz w:val="24"/>
          <w:szCs w:val="24"/>
          <w:lang w:eastAsia="uk-UA"/>
        </w:rPr>
        <w:t>, зокрема наявність або відсутність у нього власних дітей та інші обставини.</w:t>
      </w:r>
    </w:p>
    <w:p w:rsidR="00D60A82" w:rsidRPr="007E59A8" w:rsidRDefault="00D60A82"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5F18A8" w:rsidRPr="007E59A8" w:rsidRDefault="005F18A8" w:rsidP="007E59A8">
      <w:pPr>
        <w:shd w:val="clear" w:color="auto" w:fill="FFFFFF"/>
        <w:spacing w:after="0" w:line="240" w:lineRule="auto"/>
        <w:jc w:val="both"/>
        <w:textAlignment w:val="baseline"/>
        <w:outlineLvl w:val="4"/>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Чи потрібна згода дитини на усиновлення?</w:t>
      </w:r>
    </w:p>
    <w:p w:rsidR="005F18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Для забезпечення інтересів і дотримання прав дитини на проведення усиновлення необхідно отримати її згоду (ст. 12 Конвенції про права дитини), форма якої повинна відповідати її віку та стану здоров’я. При цьому, дитиною має бути дана згоду не в цілому на усиновлення, а на усиновлення конкретною особою, з якою дитина спілкувалася, кому довіряє, симпатизує і знайшла спільну мову. У випадках, коли дитина не досягла такого віку та рівня розвитку, при яких може висловити своє ставлення до усиновлення, її згода не потрібна.</w:t>
      </w:r>
    </w:p>
    <w:p w:rsidR="00D60A82" w:rsidRPr="007E59A8" w:rsidRDefault="00D60A82"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p>
    <w:p w:rsidR="005F18A8" w:rsidRPr="007E59A8" w:rsidRDefault="005F18A8" w:rsidP="007E59A8">
      <w:pPr>
        <w:shd w:val="clear" w:color="auto" w:fill="FFFFFF"/>
        <w:spacing w:after="0" w:line="240" w:lineRule="auto"/>
        <w:jc w:val="both"/>
        <w:textAlignment w:val="baseline"/>
        <w:outlineLvl w:val="4"/>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Чи потрібна згода батьків на усиновлення дитини?</w:t>
      </w:r>
    </w:p>
    <w:p w:rsidR="005F18A8" w:rsidRPr="007E59A8" w:rsidRDefault="005F18A8" w:rsidP="007E59A8">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Усиновлення дитини здійснюється за добровільної згоди його біологічних батьків. Рішення повинно бути усвідомленим і не переслідувати корисливих мотивів (плата за згоду на усиновлення дитини не припустима). Згода батьків оформляється в письмовому вигляді і засвідчується нотаріусом. У статті 219 Сімейного кодексу перераховані підстави, які допускають проведення усиновлення без згоди батьків. Дозвіл не вимагається, якщо вони:</w:t>
      </w:r>
    </w:p>
    <w:p w:rsidR="005F18A8" w:rsidRPr="007E59A8" w:rsidRDefault="005F18A8" w:rsidP="00D60A82">
      <w:pPr>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невідомі</w:t>
      </w:r>
    </w:p>
    <w:p w:rsidR="005F18A8" w:rsidRPr="007E59A8" w:rsidRDefault="005F18A8" w:rsidP="00D60A82">
      <w:pPr>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lastRenderedPageBreak/>
        <w:t>позбавлені батьківських прав</w:t>
      </w:r>
    </w:p>
    <w:p w:rsidR="005F18A8" w:rsidRPr="007E59A8" w:rsidRDefault="005F18A8" w:rsidP="00D60A82">
      <w:pPr>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визнані недієздатними або безвісно відсутніми</w:t>
      </w:r>
    </w:p>
    <w:p w:rsidR="005F18A8" w:rsidRPr="007E59A8" w:rsidRDefault="005F18A8" w:rsidP="00D60A82">
      <w:pPr>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протягом 2 місяців після народження дитини не забрали її і запис про них у Книзі реєстрації народжень вчинено відповідно до ст. 135 СКУ</w:t>
      </w:r>
    </w:p>
    <w:p w:rsidR="005F18A8" w:rsidRPr="007E59A8" w:rsidRDefault="005F18A8" w:rsidP="00D60A82">
      <w:pPr>
        <w:numPr>
          <w:ilvl w:val="0"/>
          <w:numId w:val="5"/>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uk-UA"/>
        </w:rPr>
      </w:pPr>
      <w:r w:rsidRPr="007E59A8">
        <w:rPr>
          <w:rFonts w:ascii="Times New Roman" w:eastAsia="Times New Roman" w:hAnsi="Times New Roman" w:cs="Times New Roman"/>
          <w:sz w:val="24"/>
          <w:szCs w:val="24"/>
          <w:lang w:eastAsia="uk-UA"/>
        </w:rPr>
        <w:t>більше 6 місяців не проживають разом з дитиною і без поважних причин не беруть участі в її вихованні та утриманні, не виявляють батьківської уваги і турботи</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 xml:space="preserve">Громадяни України, які бажають усиновити дитину, можуть звернутися з письмовою заявою про взяття їх на облік кандидатів в </w:t>
      </w:r>
      <w:proofErr w:type="spellStart"/>
      <w:r w:rsidRPr="007E59A8">
        <w:t>усиновлювачі</w:t>
      </w:r>
      <w:proofErr w:type="spellEnd"/>
      <w:r w:rsidRPr="007E59A8">
        <w:t xml:space="preserve"> до служби у справах дітей за місцем проживання.</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Заява може бути написана в присутності працівника служби у справах дітей та засвідчена ним. У разі коли одне з подружжя не може особисто з’явитись до служби у справах дітей для написання заяви, його заяву, засвідчену нотаріально, може подати дружина (чоловік).</w:t>
      </w:r>
    </w:p>
    <w:p w:rsidR="005F18A8" w:rsidRPr="007E59A8" w:rsidRDefault="005F18A8" w:rsidP="007E59A8">
      <w:pPr>
        <w:pStyle w:val="a3"/>
        <w:shd w:val="clear" w:color="auto" w:fill="F8F8EC"/>
        <w:spacing w:before="0" w:beforeAutospacing="0" w:after="0" w:afterAutospacing="0"/>
        <w:jc w:val="both"/>
      </w:pPr>
      <w:r w:rsidRPr="007E59A8">
        <w:t>До заяви додаються такі документи:</w:t>
      </w:r>
    </w:p>
    <w:p w:rsidR="005F18A8" w:rsidRPr="007E59A8" w:rsidRDefault="005F18A8" w:rsidP="007E59A8">
      <w:pPr>
        <w:pStyle w:val="a3"/>
        <w:shd w:val="clear" w:color="auto" w:fill="F8F8EC"/>
        <w:spacing w:before="0" w:beforeAutospacing="0" w:after="0" w:afterAutospacing="0"/>
        <w:jc w:val="both"/>
      </w:pPr>
      <w:r w:rsidRPr="007E59A8">
        <w:t>1). Копія паспорта або іншого документа, що посвідчує особу;</w:t>
      </w:r>
    </w:p>
    <w:p w:rsidR="005F18A8" w:rsidRPr="007E59A8" w:rsidRDefault="005F18A8" w:rsidP="007E59A8">
      <w:pPr>
        <w:pStyle w:val="a3"/>
        <w:shd w:val="clear" w:color="auto" w:fill="F8F8EC"/>
        <w:spacing w:before="0" w:beforeAutospacing="0" w:after="0" w:afterAutospacing="0"/>
        <w:jc w:val="both"/>
      </w:pPr>
      <w:r w:rsidRPr="007E59A8">
        <w:t>2). Довідка про заробітну плату за останні шість місяців або копія декларації про доходи за попередній календарний рік, засвідчена органами державної податкової служби;</w:t>
      </w:r>
    </w:p>
    <w:p w:rsidR="005F18A8" w:rsidRPr="007E59A8" w:rsidRDefault="005F18A8" w:rsidP="007E59A8">
      <w:pPr>
        <w:pStyle w:val="a3"/>
        <w:shd w:val="clear" w:color="auto" w:fill="F8F8EC"/>
        <w:spacing w:before="0" w:beforeAutospacing="0" w:after="0" w:afterAutospacing="0"/>
        <w:jc w:val="both"/>
      </w:pPr>
      <w:r w:rsidRPr="007E59A8">
        <w:t>3). Копія свідоцтва про шлюб, укладений в органах реєстрації актів цивільного стану, якщо заявники перебувають у шлюбі;</w:t>
      </w:r>
    </w:p>
    <w:p w:rsidR="005F18A8" w:rsidRPr="007E59A8" w:rsidRDefault="005F18A8" w:rsidP="007E59A8">
      <w:pPr>
        <w:pStyle w:val="a3"/>
        <w:shd w:val="clear" w:color="auto" w:fill="F8F8EC"/>
        <w:spacing w:before="0" w:beforeAutospacing="0" w:after="0" w:afterAutospacing="0"/>
        <w:jc w:val="both"/>
      </w:pPr>
      <w:r w:rsidRPr="007E59A8">
        <w:t>4). Висновок про стан здоров’я кожного заявника, складений за формою згідно з додатком 3 (бланк видає працівник служби);</w:t>
      </w:r>
    </w:p>
    <w:p w:rsidR="005F18A8" w:rsidRPr="007E59A8" w:rsidRDefault="005F18A8" w:rsidP="007E59A8">
      <w:pPr>
        <w:pStyle w:val="a3"/>
        <w:shd w:val="clear" w:color="auto" w:fill="F8F8EC"/>
        <w:spacing w:before="0" w:beforeAutospacing="0" w:after="0" w:afterAutospacing="0"/>
        <w:jc w:val="both"/>
      </w:pPr>
      <w:r w:rsidRPr="007E59A8">
        <w:t>5). Засвідчена нотаріально письмова згода другого з подружжя на усиновлення дитини (у разі усиновлення дитини одним з подружжя), якщо інше не передбачено законодавством;</w:t>
      </w:r>
    </w:p>
    <w:p w:rsidR="005F18A8" w:rsidRPr="007E59A8" w:rsidRDefault="005F18A8" w:rsidP="007E59A8">
      <w:pPr>
        <w:pStyle w:val="a3"/>
        <w:shd w:val="clear" w:color="auto" w:fill="F8F8EC"/>
        <w:spacing w:before="0" w:beforeAutospacing="0" w:after="0" w:afterAutospacing="0"/>
        <w:jc w:val="both"/>
      </w:pPr>
      <w:r w:rsidRPr="007E59A8">
        <w:t>6). Довідка про наявність чи відсутність судимості для кожного заявника, видана органами внутрішніх справ за місцем проживання заявника;</w:t>
      </w:r>
    </w:p>
    <w:p w:rsidR="005F18A8" w:rsidRPr="007E59A8" w:rsidRDefault="005F18A8" w:rsidP="007E59A8">
      <w:pPr>
        <w:pStyle w:val="a3"/>
        <w:shd w:val="clear" w:color="auto" w:fill="F8F8EC"/>
        <w:spacing w:before="0" w:beforeAutospacing="0" w:after="0" w:afterAutospacing="0"/>
        <w:jc w:val="both"/>
      </w:pPr>
      <w:r w:rsidRPr="007E59A8">
        <w:t>7). Копія документа, що підтверджує право власності або користування житловим приміщенням.</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У разі усиновлення дитини одним із подружжя висновок про стан здоров’я та довідка про наявність чи відсутність судимості подаються кожним з подружжя.</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Строк дії документів становить один рік з дня їх видачі, якщо інше не передбачено законодавством.</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 xml:space="preserve">Під час приймання документів заявникам роз’яснюються порядок та умови усиновлення, права і обов’язки кандидатів в </w:t>
      </w:r>
      <w:proofErr w:type="spellStart"/>
      <w:r w:rsidRPr="007E59A8">
        <w:t>усиновлювачі</w:t>
      </w:r>
      <w:proofErr w:type="spellEnd"/>
      <w:r w:rsidRPr="007E59A8">
        <w:t xml:space="preserve">, </w:t>
      </w:r>
      <w:proofErr w:type="spellStart"/>
      <w:r w:rsidRPr="007E59A8">
        <w:t>усиновлювачів</w:t>
      </w:r>
      <w:proofErr w:type="spellEnd"/>
      <w:r w:rsidRPr="007E59A8">
        <w:t>, правові наслідки усиновлення.</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Громадяни України, які бажають усиновити дитину, можуть за бажанням або за рекомендацією служби у справах дітей пройти курс підготовки з питань виховання дітей-сиріт та дітей, позбавлених батьківського піклування.</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 xml:space="preserve">Протягом 10 робочих днів після отримання заяви про бажання усиновити дитину (з повним комплектом документів) Служба у справах дітей складає Акт про обстеження житлово-побутових умов майбутніх </w:t>
      </w:r>
      <w:proofErr w:type="spellStart"/>
      <w:r w:rsidRPr="007E59A8">
        <w:t>усиновлювачів</w:t>
      </w:r>
      <w:proofErr w:type="spellEnd"/>
      <w:r w:rsidRPr="007E59A8">
        <w:t xml:space="preserve">, розглядає питання про можливість усиновлення дитини і готує відповідний висновок. Якщо цей висновок позитивний, заявникам присвоюється звання кандидатів в </w:t>
      </w:r>
      <w:proofErr w:type="spellStart"/>
      <w:r w:rsidRPr="007E59A8">
        <w:t>усиновлювачі</w:t>
      </w:r>
      <w:proofErr w:type="spellEnd"/>
      <w:r w:rsidRPr="007E59A8">
        <w:t>, і дані про них заносяться до спеціальної книги обліку.</w:t>
      </w:r>
    </w:p>
    <w:p w:rsidR="005F18A8" w:rsidRPr="007E59A8" w:rsidRDefault="005F18A8" w:rsidP="007E59A8">
      <w:pPr>
        <w:pStyle w:val="a3"/>
        <w:shd w:val="clear" w:color="auto" w:fill="F8F8EC"/>
        <w:spacing w:before="0" w:beforeAutospacing="0" w:after="0" w:afterAutospacing="0"/>
        <w:jc w:val="both"/>
      </w:pPr>
      <w:r w:rsidRPr="007E59A8">
        <w:t>Термін дії документів з усиновлення – один рік з дня їх видачі.</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 xml:space="preserve">Після встановлення контакту з дитиною кандидати в </w:t>
      </w:r>
      <w:proofErr w:type="spellStart"/>
      <w:r w:rsidRPr="007E59A8">
        <w:t>усиновлювачі</w:t>
      </w:r>
      <w:proofErr w:type="spellEnd"/>
      <w:r w:rsidRPr="007E59A8">
        <w:t xml:space="preserve"> звертаються до служби у справах дітей за місцем проживання дитини із заявою про бажання її усиновити. У заяві </w:t>
      </w:r>
      <w:r w:rsidRPr="007E59A8">
        <w:lastRenderedPageBreak/>
        <w:t xml:space="preserve">зазначають: прізвище, ім’я, по-батькові, місце проживання кандидата в </w:t>
      </w:r>
      <w:proofErr w:type="spellStart"/>
      <w:r w:rsidRPr="007E59A8">
        <w:t>усиновлювачі</w:t>
      </w:r>
      <w:proofErr w:type="spellEnd"/>
      <w:r w:rsidRPr="007E59A8">
        <w:t>, а також прізвище, ім’я, по-батькові, вік, місце проживання дитини.</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Керівник дитячого закладу (чи особи, в яких проживає дитина) за запитом служби у справах дітей представляє такі документи:</w:t>
      </w:r>
    </w:p>
    <w:p w:rsidR="005F18A8" w:rsidRPr="007E59A8" w:rsidRDefault="005F18A8" w:rsidP="007E59A8">
      <w:pPr>
        <w:pStyle w:val="a3"/>
        <w:shd w:val="clear" w:color="auto" w:fill="F8F8EC"/>
        <w:spacing w:before="0" w:beforeAutospacing="0" w:after="0" w:afterAutospacing="0"/>
        <w:jc w:val="both"/>
      </w:pPr>
      <w:r w:rsidRPr="007E59A8">
        <w:t>1) копію свідоцтва про народження дитини;</w:t>
      </w:r>
    </w:p>
    <w:p w:rsidR="005F18A8" w:rsidRPr="007E59A8" w:rsidRDefault="005F18A8" w:rsidP="007E59A8">
      <w:pPr>
        <w:pStyle w:val="a3"/>
        <w:shd w:val="clear" w:color="auto" w:fill="F8F8EC"/>
        <w:spacing w:before="0" w:beforeAutospacing="0" w:after="0" w:afterAutospacing="0"/>
        <w:jc w:val="both"/>
      </w:pPr>
      <w:r w:rsidRPr="007E59A8">
        <w:t>2) копію свідоцтва про смерть батьків дитини або копію рішення суду про позбавлення їх батьківських прав чи визнання недієздатними;</w:t>
      </w:r>
    </w:p>
    <w:p w:rsidR="005F18A8" w:rsidRPr="007E59A8" w:rsidRDefault="005F18A8" w:rsidP="007E59A8">
      <w:pPr>
        <w:pStyle w:val="a3"/>
        <w:shd w:val="clear" w:color="auto" w:fill="F8F8EC"/>
        <w:spacing w:before="0" w:beforeAutospacing="0" w:after="0" w:afterAutospacing="0"/>
        <w:jc w:val="both"/>
      </w:pPr>
      <w:r w:rsidRPr="007E59A8">
        <w:t>3) копію нотаріально засвідченої згоди батьків, опікуна чи піклувальника дитини на її усиновлення;</w:t>
      </w:r>
    </w:p>
    <w:p w:rsidR="005F18A8" w:rsidRPr="007E59A8" w:rsidRDefault="005F18A8" w:rsidP="007E59A8">
      <w:pPr>
        <w:pStyle w:val="a3"/>
        <w:shd w:val="clear" w:color="auto" w:fill="F8F8EC"/>
        <w:spacing w:before="0" w:beforeAutospacing="0" w:after="0" w:afterAutospacing="0"/>
        <w:jc w:val="both"/>
      </w:pPr>
      <w:r w:rsidRPr="007E59A8">
        <w:t>4) згоду дитячого закладу, в якому проживає дитина, на її усиновлення;</w:t>
      </w:r>
    </w:p>
    <w:p w:rsidR="005F18A8" w:rsidRPr="007E59A8" w:rsidRDefault="005F18A8" w:rsidP="007E59A8">
      <w:pPr>
        <w:pStyle w:val="a3"/>
        <w:shd w:val="clear" w:color="auto" w:fill="F8F8EC"/>
        <w:spacing w:before="0" w:beforeAutospacing="0" w:after="0" w:afterAutospacing="0"/>
        <w:jc w:val="both"/>
      </w:pPr>
      <w:r w:rsidRPr="007E59A8">
        <w:t>5) документи, які підтверджують, що батьки понад шість місяців без поважних причин не проживають з дитиною, не виявляють батьківської турботи та піклування, не виховують та не утримують її;</w:t>
      </w:r>
    </w:p>
    <w:p w:rsidR="005F18A8" w:rsidRPr="007E59A8" w:rsidRDefault="005F18A8" w:rsidP="007E59A8">
      <w:pPr>
        <w:pStyle w:val="a3"/>
        <w:shd w:val="clear" w:color="auto" w:fill="F8F8EC"/>
        <w:spacing w:before="0" w:beforeAutospacing="0" w:after="0" w:afterAutospacing="0"/>
        <w:jc w:val="both"/>
      </w:pPr>
      <w:r w:rsidRPr="007E59A8">
        <w:t>6) копію висновку про стан здоров’я, фізичний та розумовий розвиток дитини;</w:t>
      </w:r>
    </w:p>
    <w:p w:rsidR="005F18A8" w:rsidRPr="007E59A8" w:rsidRDefault="005F18A8" w:rsidP="007E59A8">
      <w:pPr>
        <w:pStyle w:val="a3"/>
        <w:shd w:val="clear" w:color="auto" w:fill="F8F8EC"/>
        <w:spacing w:before="0" w:beforeAutospacing="0" w:after="0" w:afterAutospacing="0"/>
        <w:jc w:val="both"/>
      </w:pPr>
      <w:r w:rsidRPr="007E59A8">
        <w:t xml:space="preserve">7) довідку керівника дитячого закладу про факт особистого знайомства кандидата в </w:t>
      </w:r>
      <w:proofErr w:type="spellStart"/>
      <w:r w:rsidRPr="007E59A8">
        <w:t>усиновлювачі</w:t>
      </w:r>
      <w:proofErr w:type="spellEnd"/>
      <w:r w:rsidRPr="007E59A8">
        <w:t xml:space="preserve"> з дитиною та встановлення контакту між ними.</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r w:rsidRPr="007E59A8">
        <w:t xml:space="preserve">Служба у справах дітей за місцем проживання дитини на підставі заяви кандидата в </w:t>
      </w:r>
      <w:proofErr w:type="spellStart"/>
      <w:r w:rsidRPr="007E59A8">
        <w:t>усиновлювачі</w:t>
      </w:r>
      <w:proofErr w:type="spellEnd"/>
      <w:r w:rsidRPr="007E59A8">
        <w:t xml:space="preserve"> протягом 10 робочих днів готує громадянам України висновок про доцільність усиновлення та відповідність його інтересам дитини для подання до суду. Фактичне усиновлення дітей в Україні проводиться на підставі рішення суду.</w:t>
      </w:r>
    </w:p>
    <w:p w:rsidR="005F18A8" w:rsidRPr="007E59A8" w:rsidRDefault="005F18A8" w:rsidP="007E59A8">
      <w:pPr>
        <w:pStyle w:val="a3"/>
        <w:shd w:val="clear" w:color="auto" w:fill="F8F8EC"/>
        <w:spacing w:before="0" w:beforeAutospacing="0" w:after="0" w:afterAutospacing="0"/>
        <w:jc w:val="both"/>
      </w:pPr>
    </w:p>
    <w:p w:rsidR="005F18A8" w:rsidRPr="007E59A8" w:rsidRDefault="005F18A8" w:rsidP="007E59A8">
      <w:pPr>
        <w:pStyle w:val="a3"/>
        <w:shd w:val="clear" w:color="auto" w:fill="F8F8EC"/>
        <w:spacing w:before="0" w:beforeAutospacing="0" w:after="0" w:afterAutospacing="0"/>
        <w:jc w:val="both"/>
      </w:pPr>
      <w:proofErr w:type="spellStart"/>
      <w:r w:rsidRPr="007E59A8">
        <w:t>Усиновлювач</w:t>
      </w:r>
      <w:proofErr w:type="spellEnd"/>
      <w:r w:rsidRPr="007E59A8">
        <w:t xml:space="preserve"> зобов’язаний особисто забрати дитину з місця її проживання після пред’явлення копії рішення суду про усиновлення у присутності представника служби у справах дітей.</w:t>
      </w:r>
    </w:p>
    <w:p w:rsidR="005F18A8" w:rsidRPr="007E59A8" w:rsidRDefault="005F18A8" w:rsidP="007E59A8">
      <w:pPr>
        <w:pStyle w:val="a3"/>
        <w:shd w:val="clear" w:color="auto" w:fill="F8F8EC"/>
        <w:spacing w:before="0" w:beforeAutospacing="0" w:after="0" w:afterAutospacing="0"/>
        <w:jc w:val="both"/>
      </w:pPr>
    </w:p>
    <w:p w:rsidR="005F18A8" w:rsidRPr="007E59A8" w:rsidRDefault="004D1E0E" w:rsidP="007E59A8">
      <w:pPr>
        <w:spacing w:after="0" w:line="240" w:lineRule="auto"/>
        <w:jc w:val="both"/>
        <w:rPr>
          <w:rFonts w:ascii="Times New Roman" w:hAnsi="Times New Roman" w:cs="Times New Roman"/>
          <w:sz w:val="24"/>
          <w:szCs w:val="24"/>
          <w:shd w:val="clear" w:color="auto" w:fill="FFFFFF"/>
        </w:rPr>
      </w:pPr>
      <w:r w:rsidRPr="007E59A8">
        <w:rPr>
          <w:rFonts w:ascii="Times New Roman" w:hAnsi="Times New Roman" w:cs="Times New Roman"/>
          <w:sz w:val="24"/>
          <w:szCs w:val="24"/>
          <w:shd w:val="clear" w:color="auto" w:fill="FFFFFF"/>
        </w:rPr>
        <w:t>Чи можна змінити прізвище та ім’я дитини після усиновлення? </w:t>
      </w:r>
    </w:p>
    <w:p w:rsidR="001D5A55" w:rsidRPr="007E59A8" w:rsidRDefault="004D1E0E" w:rsidP="00D60A82">
      <w:pPr>
        <w:spacing w:after="0" w:line="240" w:lineRule="auto"/>
        <w:jc w:val="both"/>
        <w:rPr>
          <w:rFonts w:ascii="Times New Roman" w:hAnsi="Times New Roman" w:cs="Times New Roman"/>
          <w:sz w:val="24"/>
          <w:szCs w:val="24"/>
          <w:shd w:val="clear" w:color="auto" w:fill="FFFFFF"/>
        </w:rPr>
      </w:pPr>
      <w:r w:rsidRPr="007E59A8">
        <w:rPr>
          <w:rFonts w:ascii="Times New Roman" w:hAnsi="Times New Roman" w:cs="Times New Roman"/>
          <w:sz w:val="24"/>
          <w:szCs w:val="24"/>
          <w:shd w:val="clear" w:color="auto" w:fill="FFFFFF"/>
        </w:rPr>
        <w:t>За окремим клопотанням заявника, суд вирішує питання про зміну імені,</w:t>
      </w:r>
      <w:r w:rsidR="005F18A8" w:rsidRPr="007E59A8">
        <w:rPr>
          <w:rFonts w:ascii="Times New Roman" w:hAnsi="Times New Roman" w:cs="Times New Roman"/>
          <w:sz w:val="24"/>
          <w:szCs w:val="24"/>
        </w:rPr>
        <w:t xml:space="preserve"> </w:t>
      </w:r>
      <w:r w:rsidRPr="007E59A8">
        <w:rPr>
          <w:rFonts w:ascii="Times New Roman" w:hAnsi="Times New Roman" w:cs="Times New Roman"/>
          <w:sz w:val="24"/>
          <w:szCs w:val="24"/>
          <w:shd w:val="clear" w:color="auto" w:fill="FFFFFF"/>
        </w:rPr>
        <w:t>прізви</w:t>
      </w:r>
      <w:r w:rsidR="005F18A8" w:rsidRPr="007E59A8">
        <w:rPr>
          <w:rFonts w:ascii="Times New Roman" w:hAnsi="Times New Roman" w:cs="Times New Roman"/>
          <w:sz w:val="24"/>
          <w:szCs w:val="24"/>
          <w:shd w:val="clear" w:color="auto" w:fill="FFFFFF"/>
        </w:rPr>
        <w:t xml:space="preserve">ща та по батькові, дати і місця </w:t>
      </w:r>
      <w:r w:rsidRPr="007E59A8">
        <w:rPr>
          <w:rFonts w:ascii="Times New Roman" w:hAnsi="Times New Roman" w:cs="Times New Roman"/>
          <w:sz w:val="24"/>
          <w:szCs w:val="24"/>
          <w:shd w:val="clear" w:color="auto" w:fill="FFFFFF"/>
        </w:rPr>
        <w:t>народження усиновленої дитини. Однак,</w:t>
      </w:r>
      <w:r w:rsidR="005F18A8" w:rsidRPr="007E59A8">
        <w:rPr>
          <w:rFonts w:ascii="Times New Roman" w:hAnsi="Times New Roman" w:cs="Times New Roman"/>
          <w:sz w:val="24"/>
          <w:szCs w:val="24"/>
        </w:rPr>
        <w:t xml:space="preserve"> </w:t>
      </w:r>
      <w:r w:rsidRPr="007E59A8">
        <w:rPr>
          <w:rFonts w:ascii="Times New Roman" w:hAnsi="Times New Roman" w:cs="Times New Roman"/>
          <w:sz w:val="24"/>
          <w:szCs w:val="24"/>
          <w:shd w:val="clear" w:color="auto" w:fill="FFFFFF"/>
        </w:rPr>
        <w:t>дата народж</w:t>
      </w:r>
      <w:r w:rsidR="00D60A82">
        <w:rPr>
          <w:rFonts w:ascii="Times New Roman" w:hAnsi="Times New Roman" w:cs="Times New Roman"/>
          <w:sz w:val="24"/>
          <w:szCs w:val="24"/>
          <w:shd w:val="clear" w:color="auto" w:fill="FFFFFF"/>
        </w:rPr>
        <w:t xml:space="preserve">ення дитини може </w:t>
      </w:r>
      <w:r w:rsidRPr="007E59A8">
        <w:rPr>
          <w:rFonts w:ascii="Times New Roman" w:hAnsi="Times New Roman" w:cs="Times New Roman"/>
          <w:sz w:val="24"/>
          <w:szCs w:val="24"/>
          <w:shd w:val="clear" w:color="auto" w:fill="FFFFFF"/>
        </w:rPr>
        <w:t>бути змінена не більш, як на 6 місяців.</w:t>
      </w:r>
      <w:r w:rsidR="00D60A82">
        <w:rPr>
          <w:rFonts w:ascii="Times New Roman" w:hAnsi="Times New Roman" w:cs="Times New Roman"/>
          <w:sz w:val="24"/>
          <w:szCs w:val="24"/>
        </w:rPr>
        <w:t xml:space="preserve"> </w:t>
      </w:r>
      <w:bookmarkStart w:id="0" w:name="_GoBack"/>
      <w:bookmarkEnd w:id="0"/>
    </w:p>
    <w:p w:rsidR="00443025" w:rsidRPr="007E59A8" w:rsidRDefault="00443025" w:rsidP="007E59A8">
      <w:pPr>
        <w:spacing w:after="0" w:line="240" w:lineRule="auto"/>
        <w:rPr>
          <w:rFonts w:ascii="Times New Roman" w:hAnsi="Times New Roman" w:cs="Times New Roman"/>
          <w:sz w:val="24"/>
          <w:szCs w:val="24"/>
          <w:shd w:val="clear" w:color="auto" w:fill="FFFFFF"/>
        </w:rPr>
      </w:pPr>
    </w:p>
    <w:p w:rsidR="00443025" w:rsidRDefault="00443025">
      <w:pPr>
        <w:rPr>
          <w:rFonts w:ascii="Century Gothic" w:hAnsi="Century Gothic"/>
          <w:color w:val="000000"/>
          <w:sz w:val="20"/>
          <w:szCs w:val="20"/>
          <w:shd w:val="clear" w:color="auto" w:fill="FFFFFF"/>
        </w:rPr>
      </w:pPr>
    </w:p>
    <w:p w:rsidR="00443025" w:rsidRDefault="00443025"/>
    <w:sectPr w:rsidR="00443025" w:rsidSect="005F18A8">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236" w:rsidRDefault="00D66236" w:rsidP="005F18A8">
      <w:pPr>
        <w:spacing w:after="0" w:line="240" w:lineRule="auto"/>
      </w:pPr>
      <w:r>
        <w:separator/>
      </w:r>
    </w:p>
  </w:endnote>
  <w:endnote w:type="continuationSeparator" w:id="0">
    <w:p w:rsidR="00D66236" w:rsidRDefault="00D66236" w:rsidP="005F18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236" w:rsidRDefault="00D66236" w:rsidP="005F18A8">
      <w:pPr>
        <w:spacing w:after="0" w:line="240" w:lineRule="auto"/>
      </w:pPr>
      <w:r>
        <w:separator/>
      </w:r>
    </w:p>
  </w:footnote>
  <w:footnote w:type="continuationSeparator" w:id="0">
    <w:p w:rsidR="00D66236" w:rsidRDefault="00D66236" w:rsidP="005F18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952694"/>
      <w:docPartObj>
        <w:docPartGallery w:val="Page Numbers (Top of Page)"/>
        <w:docPartUnique/>
      </w:docPartObj>
    </w:sdtPr>
    <w:sdtContent>
      <w:p w:rsidR="005F18A8" w:rsidRDefault="00F60922">
        <w:pPr>
          <w:pStyle w:val="a6"/>
          <w:jc w:val="center"/>
        </w:pPr>
        <w:r>
          <w:fldChar w:fldCharType="begin"/>
        </w:r>
        <w:r w:rsidR="005F18A8">
          <w:instrText>PAGE   \* MERGEFORMAT</w:instrText>
        </w:r>
        <w:r>
          <w:fldChar w:fldCharType="separate"/>
        </w:r>
        <w:r w:rsidR="00345D1F" w:rsidRPr="00345D1F">
          <w:rPr>
            <w:noProof/>
            <w:lang w:val="ru-RU"/>
          </w:rPr>
          <w:t>4</w:t>
        </w:r>
        <w:r>
          <w:fldChar w:fldCharType="end"/>
        </w:r>
      </w:p>
    </w:sdtContent>
  </w:sdt>
  <w:p w:rsidR="005F18A8" w:rsidRDefault="005F18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57EFA"/>
    <w:multiLevelType w:val="multilevel"/>
    <w:tmpl w:val="14568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0B301C"/>
    <w:multiLevelType w:val="multilevel"/>
    <w:tmpl w:val="B3D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F0761"/>
    <w:multiLevelType w:val="multilevel"/>
    <w:tmpl w:val="92B6D9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056C58"/>
    <w:multiLevelType w:val="multilevel"/>
    <w:tmpl w:val="7618D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62D02"/>
    <w:multiLevelType w:val="multilevel"/>
    <w:tmpl w:val="BE228F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18125F"/>
    <w:multiLevelType w:val="multilevel"/>
    <w:tmpl w:val="FEF6BE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22256"/>
    <w:multiLevelType w:val="multilevel"/>
    <w:tmpl w:val="D37004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5"/>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D1E0E"/>
    <w:rsid w:val="001D5A55"/>
    <w:rsid w:val="00345D1F"/>
    <w:rsid w:val="00443025"/>
    <w:rsid w:val="004D1E0E"/>
    <w:rsid w:val="005F18A8"/>
    <w:rsid w:val="007E59A8"/>
    <w:rsid w:val="00D60A82"/>
    <w:rsid w:val="00D66236"/>
    <w:rsid w:val="00D80CE4"/>
    <w:rsid w:val="00F115D9"/>
    <w:rsid w:val="00F609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922"/>
  </w:style>
  <w:style w:type="paragraph" w:styleId="5">
    <w:name w:val="heading 5"/>
    <w:basedOn w:val="a"/>
    <w:link w:val="50"/>
    <w:uiPriority w:val="9"/>
    <w:qFormat/>
    <w:rsid w:val="00F115D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F115D9"/>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0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43025"/>
    <w:rPr>
      <w:color w:val="0000FF"/>
      <w:u w:val="single"/>
    </w:rPr>
  </w:style>
  <w:style w:type="character" w:customStyle="1" w:styleId="50">
    <w:name w:val="Заголовок 5 Знак"/>
    <w:basedOn w:val="a0"/>
    <w:link w:val="5"/>
    <w:uiPriority w:val="9"/>
    <w:rsid w:val="00F115D9"/>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F115D9"/>
    <w:rPr>
      <w:rFonts w:ascii="Times New Roman" w:eastAsia="Times New Roman" w:hAnsi="Times New Roman" w:cs="Times New Roman"/>
      <w:b/>
      <w:bCs/>
      <w:sz w:val="15"/>
      <w:szCs w:val="15"/>
      <w:lang w:eastAsia="uk-UA"/>
    </w:rPr>
  </w:style>
  <w:style w:type="character" w:styleId="a5">
    <w:name w:val="Strong"/>
    <w:basedOn w:val="a0"/>
    <w:uiPriority w:val="22"/>
    <w:qFormat/>
    <w:rsid w:val="00F115D9"/>
    <w:rPr>
      <w:b/>
      <w:bCs/>
    </w:rPr>
  </w:style>
  <w:style w:type="paragraph" w:styleId="a6">
    <w:name w:val="header"/>
    <w:basedOn w:val="a"/>
    <w:link w:val="a7"/>
    <w:uiPriority w:val="99"/>
    <w:unhideWhenUsed/>
    <w:rsid w:val="005F18A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18A8"/>
  </w:style>
  <w:style w:type="paragraph" w:styleId="a8">
    <w:name w:val="footer"/>
    <w:basedOn w:val="a"/>
    <w:link w:val="a9"/>
    <w:uiPriority w:val="99"/>
    <w:unhideWhenUsed/>
    <w:rsid w:val="005F18A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1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F115D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F115D9"/>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02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443025"/>
    <w:rPr>
      <w:color w:val="0000FF"/>
      <w:u w:val="single"/>
    </w:rPr>
  </w:style>
  <w:style w:type="character" w:customStyle="1" w:styleId="50">
    <w:name w:val="Заголовок 5 Знак"/>
    <w:basedOn w:val="a0"/>
    <w:link w:val="5"/>
    <w:uiPriority w:val="9"/>
    <w:rsid w:val="00F115D9"/>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F115D9"/>
    <w:rPr>
      <w:rFonts w:ascii="Times New Roman" w:eastAsia="Times New Roman" w:hAnsi="Times New Roman" w:cs="Times New Roman"/>
      <w:b/>
      <w:bCs/>
      <w:sz w:val="15"/>
      <w:szCs w:val="15"/>
      <w:lang w:eastAsia="uk-UA"/>
    </w:rPr>
  </w:style>
  <w:style w:type="character" w:styleId="a5">
    <w:name w:val="Strong"/>
    <w:basedOn w:val="a0"/>
    <w:uiPriority w:val="22"/>
    <w:qFormat/>
    <w:rsid w:val="00F115D9"/>
    <w:rPr>
      <w:b/>
      <w:bCs/>
    </w:rPr>
  </w:style>
  <w:style w:type="paragraph" w:styleId="a6">
    <w:name w:val="header"/>
    <w:basedOn w:val="a"/>
    <w:link w:val="a7"/>
    <w:uiPriority w:val="99"/>
    <w:unhideWhenUsed/>
    <w:rsid w:val="005F18A8"/>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F18A8"/>
  </w:style>
  <w:style w:type="paragraph" w:styleId="a8">
    <w:name w:val="footer"/>
    <w:basedOn w:val="a"/>
    <w:link w:val="a9"/>
    <w:uiPriority w:val="99"/>
    <w:unhideWhenUsed/>
    <w:rsid w:val="005F18A8"/>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F18A8"/>
  </w:style>
</w:styles>
</file>

<file path=word/webSettings.xml><?xml version="1.0" encoding="utf-8"?>
<w:webSettings xmlns:r="http://schemas.openxmlformats.org/officeDocument/2006/relationships" xmlns:w="http://schemas.openxmlformats.org/wordprocessingml/2006/main">
  <w:divs>
    <w:div w:id="908270037">
      <w:bodyDiv w:val="1"/>
      <w:marLeft w:val="0"/>
      <w:marRight w:val="0"/>
      <w:marTop w:val="0"/>
      <w:marBottom w:val="0"/>
      <w:divBdr>
        <w:top w:val="none" w:sz="0" w:space="0" w:color="auto"/>
        <w:left w:val="none" w:sz="0" w:space="0" w:color="auto"/>
        <w:bottom w:val="none" w:sz="0" w:space="0" w:color="auto"/>
        <w:right w:val="none" w:sz="0" w:space="0" w:color="auto"/>
      </w:divBdr>
    </w:div>
    <w:div w:id="12298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6884</Words>
  <Characters>3925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svitlana.shioshvili</cp:lastModifiedBy>
  <cp:revision>2</cp:revision>
  <dcterms:created xsi:type="dcterms:W3CDTF">2019-02-27T14:29:00Z</dcterms:created>
  <dcterms:modified xsi:type="dcterms:W3CDTF">2019-02-27T14:29:00Z</dcterms:modified>
</cp:coreProperties>
</file>