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Повідомлення про проведення громадського обговорення проекту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Плану заходів щодо реалізації в Подільському районі міста Києва у 201</w:t>
      </w:r>
      <w:r w:rsidR="00CB6EB3">
        <w:rPr>
          <w:rFonts w:ascii="Trebuchet MS" w:hAnsi="Trebuchet MS"/>
          <w:color w:val="303030"/>
          <w:sz w:val="21"/>
          <w:szCs w:val="21"/>
        </w:rPr>
        <w:t>9</w:t>
      </w:r>
      <w:r>
        <w:rPr>
          <w:rFonts w:ascii="Trebuchet MS" w:hAnsi="Trebuchet MS"/>
          <w:color w:val="303030"/>
          <w:sz w:val="21"/>
          <w:szCs w:val="21"/>
        </w:rPr>
        <w:t xml:space="preserve"> році Національної стратегії сприяння розвитку громадянського суспільства в Україні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1. Орган виконавчої влади, який проводить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Подільська районна в місті Києві державна адміністрація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2. Питання або назва проекту акта, винесеного на обговорення:</w:t>
      </w:r>
    </w:p>
    <w:p w:rsidR="002638EA" w:rsidRDefault="00E13FB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hyperlink r:id="rId4" w:history="1">
        <w:r w:rsidR="002638EA">
          <w:rPr>
            <w:rStyle w:val="a5"/>
            <w:rFonts w:ascii="Trebuchet MS" w:hAnsi="Trebuchet MS"/>
            <w:color w:val="1E9CDB"/>
            <w:sz w:val="21"/>
            <w:szCs w:val="21"/>
            <w:u w:val="none"/>
          </w:rPr>
          <w:t>План заходів щодо реалізації в Подільському районі міста Києва у 201</w:t>
        </w:r>
        <w:r w:rsidR="00CB6EB3">
          <w:rPr>
            <w:rStyle w:val="a5"/>
            <w:rFonts w:ascii="Trebuchet MS" w:hAnsi="Trebuchet MS"/>
            <w:color w:val="1E9CDB"/>
            <w:sz w:val="21"/>
            <w:szCs w:val="21"/>
            <w:u w:val="none"/>
          </w:rPr>
          <w:t>9</w:t>
        </w:r>
        <w:r w:rsidR="002638EA">
          <w:rPr>
            <w:rStyle w:val="a5"/>
            <w:rFonts w:ascii="Trebuchet MS" w:hAnsi="Trebuchet MS"/>
            <w:color w:val="1E9CDB"/>
            <w:sz w:val="21"/>
            <w:szCs w:val="21"/>
            <w:u w:val="none"/>
          </w:rPr>
          <w:t xml:space="preserve"> році Національної стратегії сприяння розвитку громадянського суспільства в Україні</w:t>
        </w:r>
      </w:hyperlink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3. Альтернативні варіанти вирішення питання: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схвалення громадськістю проекту План заходів без зауважень;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схвалення громадськістю проекту План заходів із урахуванням отриманих пропозицій та зауважень.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4. Соціальні групи населення та заінтересовані сторони, на які поширюватиметься дія прийнятого рішення: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органи виконавчої влади та місцевого самоврядування;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організації громадянського суспільства;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мешканці Подільського району міста Києва.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5. Можливі наслідки проведення в життя кожного альтернативного рішення для різних соціальних груп населення та заінтересованих сторін: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підвищення рівня взаємодії органів виконавчої влади та організацій громадянського суспільства;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залучення громадськості до прийняття управлінських рішень;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відкритість прийняття управлінських рішень.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6. Спосіб забезпечення участі в обговоренні представників визначених соціальних груп населення та заінтересованих сторін: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публікація проекту Плану заходів на офіційному веб-сайті Подільської районної в місті Києві державної адміністрації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7. Термін проведення громадського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З </w:t>
      </w:r>
      <w:r w:rsidR="00CB6EB3">
        <w:rPr>
          <w:rFonts w:ascii="Trebuchet MS" w:hAnsi="Trebuchet MS"/>
          <w:color w:val="303030"/>
          <w:sz w:val="21"/>
          <w:szCs w:val="21"/>
        </w:rPr>
        <w:t>16</w:t>
      </w:r>
      <w:r>
        <w:rPr>
          <w:rFonts w:ascii="Trebuchet MS" w:hAnsi="Trebuchet MS"/>
          <w:color w:val="303030"/>
          <w:sz w:val="21"/>
          <w:szCs w:val="21"/>
        </w:rPr>
        <w:t xml:space="preserve"> січня до </w:t>
      </w:r>
      <w:r w:rsidR="00CB6EB3">
        <w:rPr>
          <w:rFonts w:ascii="Trebuchet MS" w:hAnsi="Trebuchet MS"/>
          <w:color w:val="303030"/>
          <w:sz w:val="21"/>
          <w:szCs w:val="21"/>
        </w:rPr>
        <w:t>31</w:t>
      </w:r>
      <w:r>
        <w:rPr>
          <w:rFonts w:ascii="Trebuchet MS" w:hAnsi="Trebuchet MS"/>
          <w:color w:val="303030"/>
          <w:sz w:val="21"/>
          <w:szCs w:val="21"/>
        </w:rPr>
        <w:t xml:space="preserve"> січня 201</w:t>
      </w:r>
      <w:r w:rsidR="00CB6EB3">
        <w:rPr>
          <w:rFonts w:ascii="Trebuchet MS" w:hAnsi="Trebuchet MS"/>
          <w:color w:val="303030"/>
          <w:sz w:val="21"/>
          <w:szCs w:val="21"/>
        </w:rPr>
        <w:t>9</w:t>
      </w:r>
      <w:r>
        <w:rPr>
          <w:rFonts w:ascii="Trebuchet MS" w:hAnsi="Trebuchet MS"/>
          <w:color w:val="303030"/>
          <w:sz w:val="21"/>
          <w:szCs w:val="21"/>
        </w:rPr>
        <w:t xml:space="preserve"> року.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8. Форма громадського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Електронна консультація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9.  Поштова та електронна адреси подання пропозицій і зауважень:</w:t>
      </w:r>
    </w:p>
    <w:p w:rsidR="002638EA" w:rsidRDefault="00CB6EB3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До 31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січня 201</w:t>
      </w:r>
      <w:r>
        <w:rPr>
          <w:rFonts w:ascii="Trebuchet MS" w:hAnsi="Trebuchet MS"/>
          <w:color w:val="303030"/>
          <w:sz w:val="21"/>
          <w:szCs w:val="21"/>
        </w:rPr>
        <w:t>9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року прохання подати відповідні пропозиції або зауваження до відділу з питань внутрішньої політики та зв’язків з громадськістю Подільської районної в місті Києві державної адміністрації, 04070, м. Київ, Контрактова площа, 2, 18 к., 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vpzg_podilrda@kmda.gov.ua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11. Прізвище, ім'я, по батькові відповідальної особи:</w:t>
      </w:r>
    </w:p>
    <w:p w:rsidR="00CB6EB3" w:rsidRDefault="002638EA" w:rsidP="00CB6EB3">
      <w:pPr>
        <w:pStyle w:val="a3"/>
        <w:shd w:val="clear" w:color="auto" w:fill="FFFFFF"/>
        <w:spacing w:before="24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Начальник відділу з питань внутрішньої політики та зв’язків з громадськістю </w:t>
      </w:r>
    </w:p>
    <w:p w:rsidR="002638EA" w:rsidRDefault="00CB6EB3" w:rsidP="00CB6EB3">
      <w:pPr>
        <w:pStyle w:val="a3"/>
        <w:shd w:val="clear" w:color="auto" w:fill="FFFFFF"/>
        <w:spacing w:before="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Козак Юрій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</w:t>
      </w:r>
      <w:r>
        <w:rPr>
          <w:rFonts w:ascii="Trebuchet MS" w:hAnsi="Trebuchet MS"/>
          <w:color w:val="303030"/>
          <w:sz w:val="21"/>
          <w:szCs w:val="21"/>
        </w:rPr>
        <w:t>Олександрович</w:t>
      </w:r>
      <w:r w:rsidR="002638EA">
        <w:rPr>
          <w:rFonts w:ascii="Trebuchet MS" w:hAnsi="Trebuchet MS"/>
          <w:color w:val="303030"/>
          <w:sz w:val="21"/>
          <w:szCs w:val="21"/>
        </w:rPr>
        <w:t>, тел.: (044) 425 74 73</w:t>
      </w:r>
    </w:p>
    <w:p w:rsidR="00CB6EB3" w:rsidRDefault="00CB6EB3" w:rsidP="00CB6EB3">
      <w:pPr>
        <w:pStyle w:val="a3"/>
        <w:shd w:val="clear" w:color="auto" w:fill="FFFFFF"/>
        <w:spacing w:before="24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lastRenderedPageBreak/>
        <w:t>12. Строк і спосіб оприлюднення результатів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Звіт за результатами обговорення буде оприлюднений на офіційному веб-порталі Подільської районної в місті Києві державної адміністрації у розділі «Консультації з громадськістю» не пізніше, ніж за два тиждень після закінчення обговорення.</w:t>
      </w:r>
    </w:p>
    <w:p w:rsidR="000E3B0F" w:rsidRPr="002638EA" w:rsidRDefault="000E3B0F" w:rsidP="002638EA">
      <w:pPr>
        <w:rPr>
          <w:szCs w:val="28"/>
        </w:rPr>
      </w:pPr>
    </w:p>
    <w:sectPr w:rsidR="000E3B0F" w:rsidRPr="002638EA" w:rsidSect="000E3B0F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B0F"/>
    <w:rsid w:val="00065714"/>
    <w:rsid w:val="000E3B0F"/>
    <w:rsid w:val="0013104C"/>
    <w:rsid w:val="002638EA"/>
    <w:rsid w:val="0030342F"/>
    <w:rsid w:val="00386D62"/>
    <w:rsid w:val="00A24B84"/>
    <w:rsid w:val="00CB6EB3"/>
    <w:rsid w:val="00E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3B0F"/>
    <w:rPr>
      <w:b/>
      <w:bCs/>
    </w:rPr>
  </w:style>
  <w:style w:type="character" w:styleId="a5">
    <w:name w:val="Hyperlink"/>
    <w:basedOn w:val="a0"/>
    <w:uiPriority w:val="99"/>
    <w:semiHidden/>
    <w:unhideWhenUsed/>
    <w:rsid w:val="000E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il.kyivcity.gov.ua/files/2018/1/3/Proekt_plan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1659</Words>
  <Characters>946</Characters>
  <Application>Microsoft Office Word</Application>
  <DocSecurity>0</DocSecurity>
  <Lines>7</Lines>
  <Paragraphs>5</Paragraphs>
  <ScaleCrop>false</ScaleCrop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olena.georgiiesh</dc:creator>
  <cp:lastModifiedBy>svitlana.shioshvili</cp:lastModifiedBy>
  <cp:revision>2</cp:revision>
  <dcterms:created xsi:type="dcterms:W3CDTF">2019-02-11T08:18:00Z</dcterms:created>
  <dcterms:modified xsi:type="dcterms:W3CDTF">2019-02-11T08:18:00Z</dcterms:modified>
</cp:coreProperties>
</file>