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C9" w:rsidRPr="004753C9" w:rsidRDefault="004753C9" w:rsidP="004753C9">
      <w:pPr>
        <w:spacing w:after="0"/>
        <w:ind w:firstLine="567"/>
        <w:jc w:val="center"/>
        <w:rPr>
          <w:rFonts w:ascii="Times New Roman" w:hAnsi="Times New Roman" w:cs="Times New Roman"/>
          <w:b/>
          <w:sz w:val="32"/>
          <w:szCs w:val="32"/>
          <w:lang w:val="en-US"/>
        </w:rPr>
      </w:pPr>
      <w:bookmarkStart w:id="0" w:name="_GoBack"/>
      <w:bookmarkEnd w:id="0"/>
      <w:r w:rsidRPr="004753C9">
        <w:rPr>
          <w:rFonts w:ascii="Times New Roman" w:hAnsi="Times New Roman" w:cs="Times New Roman"/>
          <w:b/>
          <w:sz w:val="28"/>
          <w:szCs w:val="28"/>
        </w:rPr>
        <w:t>Заповіт</w:t>
      </w:r>
    </w:p>
    <w:p w:rsidR="00053D0B" w:rsidRDefault="00D97469" w:rsidP="004753C9">
      <w:pPr>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00865E72">
        <w:rPr>
          <w:rFonts w:ascii="Times New Roman" w:hAnsi="Times New Roman" w:cs="Times New Roman"/>
          <w:sz w:val="28"/>
          <w:szCs w:val="28"/>
        </w:rPr>
        <w:t xml:space="preserve">Заповіт </w:t>
      </w:r>
      <w:r w:rsidR="00517A44">
        <w:rPr>
          <w:rFonts w:ascii="Times New Roman" w:hAnsi="Times New Roman" w:cs="Times New Roman"/>
          <w:sz w:val="28"/>
          <w:szCs w:val="28"/>
        </w:rPr>
        <w:t xml:space="preserve">- </w:t>
      </w:r>
      <w:r w:rsidR="00865E72">
        <w:rPr>
          <w:rFonts w:ascii="Times New Roman" w:hAnsi="Times New Roman" w:cs="Times New Roman"/>
          <w:sz w:val="28"/>
          <w:szCs w:val="28"/>
        </w:rPr>
        <w:t>це правовий документ зроблений у встановленій законом формі, та особисте розпорядження</w:t>
      </w:r>
      <w:r>
        <w:rPr>
          <w:rFonts w:ascii="Times New Roman" w:hAnsi="Times New Roman" w:cs="Times New Roman"/>
          <w:sz w:val="28"/>
          <w:szCs w:val="28"/>
        </w:rPr>
        <w:t xml:space="preserve"> дієздатного громадянина(заповідача) на належне йому майно </w:t>
      </w:r>
      <w:r w:rsidRPr="00D97469">
        <w:rPr>
          <w:rFonts w:ascii="Times New Roman" w:hAnsi="Times New Roman" w:cs="Times New Roman"/>
          <w:sz w:val="28"/>
          <w:szCs w:val="28"/>
        </w:rPr>
        <w:t>на випадок свої смерті</w:t>
      </w:r>
      <w:r>
        <w:rPr>
          <w:rFonts w:ascii="Times New Roman" w:hAnsi="Times New Roman" w:cs="Times New Roman"/>
          <w:sz w:val="28"/>
          <w:szCs w:val="28"/>
        </w:rPr>
        <w:t>.</w:t>
      </w:r>
      <w:r w:rsidR="008E34DA">
        <w:rPr>
          <w:rFonts w:ascii="Times New Roman" w:hAnsi="Times New Roman" w:cs="Times New Roman"/>
          <w:sz w:val="28"/>
          <w:szCs w:val="28"/>
        </w:rPr>
        <w:t xml:space="preserve"> Спадкуванню в ЦКУ приділено особливу</w:t>
      </w:r>
      <w:r w:rsidR="00865E72">
        <w:rPr>
          <w:rFonts w:ascii="Times New Roman" w:hAnsi="Times New Roman" w:cs="Times New Roman"/>
          <w:sz w:val="28"/>
          <w:szCs w:val="28"/>
        </w:rPr>
        <w:t xml:space="preserve"> увагу і виділено цілу шосту книгу</w:t>
      </w:r>
      <w:r w:rsidR="00053D0B">
        <w:rPr>
          <w:rFonts w:ascii="Times New Roman" w:hAnsi="Times New Roman" w:cs="Times New Roman"/>
          <w:sz w:val="28"/>
          <w:szCs w:val="28"/>
        </w:rPr>
        <w:t>.</w:t>
      </w:r>
      <w:r w:rsidR="004753C9" w:rsidRPr="004753C9">
        <w:rPr>
          <w:rFonts w:ascii="Times New Roman" w:hAnsi="Times New Roman" w:cs="Times New Roman"/>
          <w:sz w:val="28"/>
          <w:szCs w:val="28"/>
          <w:lang w:val="ru-RU"/>
        </w:rPr>
        <w:t xml:space="preserve"> </w:t>
      </w:r>
      <w:r w:rsidR="00053D0B">
        <w:rPr>
          <w:rFonts w:ascii="Times New Roman" w:hAnsi="Times New Roman" w:cs="Times New Roman"/>
          <w:sz w:val="28"/>
          <w:szCs w:val="28"/>
        </w:rPr>
        <w:t>О</w:t>
      </w:r>
      <w:r w:rsidR="00865E72">
        <w:rPr>
          <w:rFonts w:ascii="Times New Roman" w:hAnsi="Times New Roman" w:cs="Times New Roman"/>
          <w:sz w:val="28"/>
          <w:szCs w:val="28"/>
        </w:rPr>
        <w:t>днією із підс</w:t>
      </w:r>
      <w:r w:rsidR="003747E2">
        <w:rPr>
          <w:rFonts w:ascii="Times New Roman" w:hAnsi="Times New Roman" w:cs="Times New Roman"/>
          <w:sz w:val="28"/>
          <w:szCs w:val="28"/>
        </w:rPr>
        <w:t>тав спадкування є спадкування за</w:t>
      </w:r>
      <w:r w:rsidR="00865E72">
        <w:rPr>
          <w:rFonts w:ascii="Times New Roman" w:hAnsi="Times New Roman" w:cs="Times New Roman"/>
          <w:sz w:val="28"/>
          <w:szCs w:val="28"/>
        </w:rPr>
        <w:t xml:space="preserve"> заповітом.</w:t>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053D0B">
        <w:rPr>
          <w:rFonts w:ascii="Times New Roman" w:hAnsi="Times New Roman" w:cs="Times New Roman"/>
          <w:sz w:val="28"/>
          <w:szCs w:val="28"/>
        </w:rPr>
        <w:tab/>
      </w:r>
      <w:r w:rsidR="004753C9" w:rsidRPr="004753C9">
        <w:rPr>
          <w:rFonts w:ascii="Times New Roman" w:hAnsi="Times New Roman" w:cs="Times New Roman"/>
          <w:sz w:val="28"/>
          <w:szCs w:val="28"/>
        </w:rPr>
        <w:t xml:space="preserve">  </w:t>
      </w:r>
      <w:r w:rsidR="00053D0B">
        <w:rPr>
          <w:rFonts w:ascii="Times New Roman" w:hAnsi="Times New Roman" w:cs="Times New Roman"/>
          <w:sz w:val="28"/>
          <w:szCs w:val="28"/>
        </w:rPr>
        <w:t xml:space="preserve">Питанню переходу спадщини до спадкоємців велика увага приділялася і в княжу добу. </w:t>
      </w:r>
      <w:r w:rsidRPr="00D97469">
        <w:rPr>
          <w:rFonts w:ascii="Times New Roman" w:hAnsi="Times New Roman" w:cs="Times New Roman"/>
          <w:sz w:val="28"/>
          <w:szCs w:val="28"/>
        </w:rPr>
        <w:t>За безпосередньої участі Ярослава Мудрого була створена перша збірка правничих актів, яка отримала назву «Руська Правда».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3D0B">
        <w:rPr>
          <w:rFonts w:ascii="Times New Roman" w:hAnsi="Times New Roman" w:cs="Times New Roman"/>
          <w:sz w:val="28"/>
          <w:szCs w:val="28"/>
        </w:rPr>
        <w:t>«</w:t>
      </w:r>
      <w:r w:rsidRPr="00D97469">
        <w:rPr>
          <w:rFonts w:ascii="Times New Roman" w:hAnsi="Times New Roman" w:cs="Times New Roman"/>
          <w:sz w:val="28"/>
          <w:szCs w:val="28"/>
        </w:rPr>
        <w:t>Руська Правда» є одним з найцінніших</w:t>
      </w:r>
      <w:r>
        <w:rPr>
          <w:rFonts w:ascii="Times New Roman" w:hAnsi="Times New Roman" w:cs="Times New Roman"/>
          <w:sz w:val="28"/>
          <w:szCs w:val="28"/>
        </w:rPr>
        <w:t xml:space="preserve"> джерел законодавчої літератури.</w:t>
      </w:r>
      <w:r>
        <w:rPr>
          <w:rFonts w:ascii="Times New Roman" w:hAnsi="Times New Roman" w:cs="Times New Roman"/>
          <w:sz w:val="28"/>
          <w:szCs w:val="28"/>
        </w:rPr>
        <w:tab/>
        <w:t>За Руською правдою спадкування поділялося на два види: спадкування за заповітом(рядом) та без заповіту (за правом звичаю).</w:t>
      </w:r>
      <w:r w:rsidR="00BD64B1">
        <w:rPr>
          <w:rFonts w:ascii="Times New Roman" w:hAnsi="Times New Roman" w:cs="Times New Roman"/>
          <w:sz w:val="28"/>
          <w:szCs w:val="28"/>
        </w:rPr>
        <w:tab/>
      </w:r>
      <w:r w:rsidR="00BD64B1">
        <w:rPr>
          <w:rFonts w:ascii="Times New Roman" w:hAnsi="Times New Roman" w:cs="Times New Roman"/>
          <w:sz w:val="28"/>
          <w:szCs w:val="28"/>
        </w:rPr>
        <w:tab/>
      </w:r>
      <w:r w:rsidR="00BD64B1">
        <w:rPr>
          <w:rFonts w:ascii="Times New Roman" w:hAnsi="Times New Roman" w:cs="Times New Roman"/>
          <w:sz w:val="28"/>
          <w:szCs w:val="28"/>
        </w:rPr>
        <w:tab/>
      </w:r>
      <w:r w:rsidR="00BD64B1">
        <w:rPr>
          <w:rFonts w:ascii="Times New Roman" w:hAnsi="Times New Roman" w:cs="Times New Roman"/>
          <w:sz w:val="28"/>
          <w:szCs w:val="28"/>
        </w:rPr>
        <w:tab/>
      </w:r>
      <w:r w:rsidR="00BD64B1">
        <w:rPr>
          <w:rFonts w:ascii="Times New Roman" w:hAnsi="Times New Roman" w:cs="Times New Roman"/>
          <w:sz w:val="28"/>
          <w:szCs w:val="28"/>
        </w:rPr>
        <w:tab/>
      </w:r>
      <w:r w:rsidR="00BD64B1">
        <w:rPr>
          <w:rFonts w:ascii="Times New Roman" w:hAnsi="Times New Roman" w:cs="Times New Roman"/>
          <w:sz w:val="28"/>
          <w:szCs w:val="28"/>
        </w:rPr>
        <w:tab/>
      </w:r>
      <w:r w:rsidR="00053D0B">
        <w:rPr>
          <w:rFonts w:ascii="Times New Roman" w:hAnsi="Times New Roman" w:cs="Times New Roman"/>
          <w:sz w:val="28"/>
          <w:szCs w:val="28"/>
        </w:rPr>
        <w:t xml:space="preserve">За сучасним законодавством спадкування також здійснюється за законом та заповітом. </w:t>
      </w:r>
      <w:r w:rsidR="00BD64B1" w:rsidRPr="00BD64B1">
        <w:rPr>
          <w:rFonts w:ascii="Times New Roman" w:hAnsi="Times New Roman" w:cs="Times New Roman"/>
          <w:sz w:val="28"/>
          <w:szCs w:val="28"/>
        </w:rPr>
        <w:t xml:space="preserve">Право на заповіт має особа з повною цивільною дієздатністю. </w:t>
      </w:r>
      <w:r w:rsidR="00053D0B">
        <w:rPr>
          <w:rFonts w:ascii="Times New Roman" w:hAnsi="Times New Roman" w:cs="Times New Roman"/>
          <w:sz w:val="28"/>
          <w:szCs w:val="28"/>
        </w:rPr>
        <w:t> </w:t>
      </w:r>
    </w:p>
    <w:p w:rsidR="003747E2" w:rsidRDefault="00053D0B" w:rsidP="003747E2">
      <w:pPr>
        <w:spacing w:after="0"/>
        <w:jc w:val="both"/>
        <w:rPr>
          <w:rFonts w:ascii="Times New Roman" w:hAnsi="Times New Roman" w:cs="Times New Roman"/>
          <w:sz w:val="28"/>
          <w:szCs w:val="28"/>
        </w:rPr>
      </w:pPr>
      <w:r>
        <w:rPr>
          <w:rFonts w:ascii="Times New Roman" w:hAnsi="Times New Roman" w:cs="Times New Roman"/>
          <w:sz w:val="28"/>
          <w:szCs w:val="28"/>
        </w:rPr>
        <w:t>          </w:t>
      </w:r>
      <w:r w:rsidR="00BD64B1" w:rsidRPr="00BD64B1">
        <w:rPr>
          <w:rFonts w:ascii="Times New Roman" w:hAnsi="Times New Roman" w:cs="Times New Roman"/>
          <w:sz w:val="28"/>
          <w:szCs w:val="28"/>
        </w:rPr>
        <w:t>Цивільну дієздатність має фізична особа, яка усвідомлює значення своїх дій та може керувати ними. Цивільною дієздатністю фізичної особи є її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w:t>
      </w:r>
      <w:r w:rsidRPr="00053D0B">
        <w:rPr>
          <w:rFonts w:ascii="Times New Roman" w:hAnsi="Times New Roman" w:cs="Times New Roman"/>
          <w:sz w:val="28"/>
          <w:szCs w:val="28"/>
        </w:rPr>
        <w:t>Вчинення заповіту через представника не допускається.</w:t>
      </w:r>
      <w:r w:rsidR="003747E2">
        <w:rPr>
          <w:rFonts w:ascii="Times New Roman" w:hAnsi="Times New Roman" w:cs="Times New Roman"/>
          <w:sz w:val="28"/>
          <w:szCs w:val="28"/>
        </w:rPr>
        <w:tab/>
      </w:r>
      <w:r w:rsidR="003747E2">
        <w:rPr>
          <w:rFonts w:ascii="Times New Roman" w:hAnsi="Times New Roman" w:cs="Times New Roman"/>
          <w:sz w:val="28"/>
          <w:szCs w:val="28"/>
        </w:rPr>
        <w:tab/>
      </w:r>
      <w:r w:rsidR="003747E2">
        <w:rPr>
          <w:rFonts w:ascii="Times New Roman" w:hAnsi="Times New Roman" w:cs="Times New Roman"/>
          <w:sz w:val="28"/>
          <w:szCs w:val="28"/>
        </w:rPr>
        <w:tab/>
      </w:r>
      <w:r w:rsidR="003747E2" w:rsidRPr="003747E2">
        <w:rPr>
          <w:rFonts w:ascii="Times New Roman" w:hAnsi="Times New Roman" w:cs="Times New Roman"/>
          <w:sz w:val="28"/>
          <w:szCs w:val="28"/>
        </w:rPr>
        <w:t xml:space="preserve">Заповідач вправі у будь-який час скасувати заповіт, змінити його або скласти новий. При цьому заповіт, який було складено пізніше, скасовує попередній заповіт повністю, або у тій частині, в якій він йому суперечить. </w:t>
      </w:r>
      <w:r w:rsidR="004753C9" w:rsidRPr="004753C9">
        <w:rPr>
          <w:rFonts w:ascii="Times New Roman" w:hAnsi="Times New Roman" w:cs="Times New Roman"/>
          <w:sz w:val="28"/>
          <w:szCs w:val="28"/>
          <w:lang w:val="ru-RU"/>
        </w:rPr>
        <w:t xml:space="preserve">             </w:t>
      </w:r>
      <w:r w:rsidR="003747E2" w:rsidRPr="003747E2">
        <w:rPr>
          <w:rFonts w:ascii="Times New Roman" w:hAnsi="Times New Roman" w:cs="Times New Roman"/>
          <w:sz w:val="28"/>
          <w:szCs w:val="28"/>
        </w:rPr>
        <w:t>(ст. 1254 ЦКУ). Однак, якщо раніше складеним заповітом спадкодавець розпорядився лише частиною майна, а більш пізнім заповітом розподілив його другу частину, то такі заповіти після смерті зап</w:t>
      </w:r>
      <w:r w:rsidR="003747E2">
        <w:rPr>
          <w:rFonts w:ascii="Times New Roman" w:hAnsi="Times New Roman" w:cs="Times New Roman"/>
          <w:sz w:val="28"/>
          <w:szCs w:val="28"/>
        </w:rPr>
        <w:t xml:space="preserve">овідача будуть чинними обидва.      </w:t>
      </w:r>
    </w:p>
    <w:p w:rsidR="00053D0B" w:rsidRDefault="00053D0B" w:rsidP="003747E2">
      <w:pPr>
        <w:spacing w:after="0"/>
        <w:ind w:firstLine="708"/>
        <w:jc w:val="both"/>
        <w:rPr>
          <w:rFonts w:ascii="Times New Roman" w:hAnsi="Times New Roman" w:cs="Times New Roman"/>
          <w:sz w:val="28"/>
          <w:szCs w:val="28"/>
        </w:rPr>
      </w:pPr>
      <w:r w:rsidRPr="00053D0B">
        <w:rPr>
          <w:rFonts w:ascii="Times New Roman" w:hAnsi="Times New Roman" w:cs="Times New Roman"/>
          <w:sz w:val="28"/>
          <w:szCs w:val="28"/>
        </w:rPr>
        <w:t>Заповідач може без зазначення причин позбавити права на спадкування будь-яку особу з числа спадкоємців за законом.</w:t>
      </w:r>
    </w:p>
    <w:p w:rsidR="003747E2" w:rsidRPr="003747E2" w:rsidRDefault="003747E2" w:rsidP="003747E2">
      <w:pPr>
        <w:spacing w:after="0"/>
        <w:ind w:firstLine="708"/>
        <w:jc w:val="both"/>
        <w:rPr>
          <w:rFonts w:ascii="Times New Roman" w:hAnsi="Times New Roman" w:cs="Times New Roman"/>
          <w:sz w:val="28"/>
          <w:szCs w:val="28"/>
        </w:rPr>
      </w:pPr>
      <w:r w:rsidRPr="003747E2">
        <w:rPr>
          <w:rFonts w:ascii="Times New Roman" w:hAnsi="Times New Roman" w:cs="Times New Roman"/>
          <w:sz w:val="28"/>
          <w:szCs w:val="28"/>
        </w:rPr>
        <w:t xml:space="preserve">Згідно зі ст. 1251 ЦКУ, якщо у населеному пункті немає нотаріуса, заповіт може бути посвідчений уповноваженою на це посадовою, службовою особою відповідного органу місцевого самоврядування. Виняток складає тільки посвідчення секретного заповіту, посвідчення якого входить виключно до компетенції нотаріуса. При цьому заповіт, посвідчений посадовою, службовою особою, прирівнюється до нотаріально посвідченого. </w:t>
      </w:r>
      <w:r w:rsidR="00053D0B">
        <w:rPr>
          <w:rFonts w:ascii="Times New Roman" w:hAnsi="Times New Roman" w:cs="Times New Roman"/>
          <w:sz w:val="28"/>
          <w:szCs w:val="28"/>
        </w:rPr>
        <w:t>Усі посвідчені заповіти підлягають реєстрації у спадковому реєстрі.</w:t>
      </w:r>
    </w:p>
    <w:p w:rsidR="00D97469" w:rsidRDefault="003747E2" w:rsidP="003747E2">
      <w:pPr>
        <w:tabs>
          <w:tab w:val="left" w:pos="3360"/>
        </w:tabs>
        <w:jc w:val="both"/>
        <w:rPr>
          <w:rFonts w:ascii="Times New Roman" w:hAnsi="Times New Roman" w:cs="Times New Roman"/>
          <w:sz w:val="28"/>
          <w:szCs w:val="28"/>
        </w:rPr>
      </w:pPr>
      <w:r>
        <w:rPr>
          <w:rFonts w:ascii="Times New Roman" w:hAnsi="Times New Roman" w:cs="Times New Roman"/>
          <w:sz w:val="28"/>
          <w:szCs w:val="28"/>
        </w:rPr>
        <w:tab/>
      </w:r>
    </w:p>
    <w:p w:rsidR="003C7783" w:rsidRPr="003C7783" w:rsidRDefault="003C7783" w:rsidP="003C7783">
      <w:pPr>
        <w:rPr>
          <w:rFonts w:ascii="Times New Roman" w:hAnsi="Times New Roman" w:cs="Times New Roman"/>
          <w:sz w:val="28"/>
          <w:szCs w:val="28"/>
        </w:rPr>
      </w:pPr>
    </w:p>
    <w:p w:rsidR="00970CA8" w:rsidRPr="009E60D2" w:rsidRDefault="00970CA8" w:rsidP="003C7783">
      <w:pPr>
        <w:rPr>
          <w:sz w:val="28"/>
          <w:szCs w:val="28"/>
        </w:rPr>
      </w:pPr>
    </w:p>
    <w:sectPr w:rsidR="00970CA8" w:rsidRPr="009E60D2" w:rsidSect="00A52C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D2"/>
    <w:rsid w:val="00053D0B"/>
    <w:rsid w:val="000D6BA8"/>
    <w:rsid w:val="001E204B"/>
    <w:rsid w:val="00261B26"/>
    <w:rsid w:val="00294D0D"/>
    <w:rsid w:val="003747E2"/>
    <w:rsid w:val="003C7783"/>
    <w:rsid w:val="004753C9"/>
    <w:rsid w:val="00517A44"/>
    <w:rsid w:val="0082763D"/>
    <w:rsid w:val="00865E72"/>
    <w:rsid w:val="008E34DA"/>
    <w:rsid w:val="00970CA8"/>
    <w:rsid w:val="009E60D2"/>
    <w:rsid w:val="00A52CDF"/>
    <w:rsid w:val="00BD64B1"/>
    <w:rsid w:val="00C50173"/>
    <w:rsid w:val="00D13B5B"/>
    <w:rsid w:val="00D974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Єлінська Валентина Василівна</cp:lastModifiedBy>
  <cp:revision>2</cp:revision>
  <cp:lastPrinted>2018-11-22T09:29:00Z</cp:lastPrinted>
  <dcterms:created xsi:type="dcterms:W3CDTF">2018-12-11T07:15:00Z</dcterms:created>
  <dcterms:modified xsi:type="dcterms:W3CDTF">2018-12-11T07:15:00Z</dcterms:modified>
</cp:coreProperties>
</file>