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E2" w:rsidRPr="0019443F" w:rsidRDefault="00C75406" w:rsidP="0019443F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443F">
        <w:rPr>
          <w:rFonts w:ascii="Times New Roman" w:hAnsi="Times New Roman" w:cs="Times New Roman"/>
          <w:b/>
          <w:sz w:val="28"/>
          <w:szCs w:val="28"/>
          <w:lang w:val="uk-UA"/>
        </w:rPr>
        <w:t>Виконання</w:t>
      </w:r>
      <w:r w:rsidR="0019443F" w:rsidRPr="001944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b/>
          <w:sz w:val="28"/>
          <w:szCs w:val="28"/>
          <w:lang w:val="uk-UA"/>
        </w:rPr>
        <w:t>рішення про виселення</w:t>
      </w:r>
      <w:r w:rsidR="0019443F" w:rsidRPr="001944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b/>
          <w:sz w:val="28"/>
          <w:szCs w:val="28"/>
          <w:lang w:val="uk-UA"/>
        </w:rPr>
        <w:t>боржника</w:t>
      </w:r>
    </w:p>
    <w:p w:rsidR="002229F2" w:rsidRDefault="0077113E" w:rsidP="002229F2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43F">
        <w:rPr>
          <w:rFonts w:ascii="Times New Roman" w:hAnsi="Times New Roman" w:cs="Times New Roman"/>
          <w:sz w:val="28"/>
          <w:szCs w:val="28"/>
          <w:lang w:val="uk-UA"/>
        </w:rPr>
        <w:t>Відповідно до статті 47 Конституції</w:t>
      </w:r>
      <w:r w:rsidR="0019443F" w:rsidRPr="0019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19443F" w:rsidRPr="0019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визначено: Кожен</w:t>
      </w:r>
      <w:r w:rsidR="0019443F" w:rsidRPr="0019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має право на житло. Ніхто не може бути примусово</w:t>
      </w:r>
      <w:r w:rsidR="0019443F" w:rsidRPr="0019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позбавлений</w:t>
      </w:r>
      <w:r w:rsidR="0019443F" w:rsidRPr="0019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житла</w:t>
      </w:r>
      <w:r w:rsidR="0019443F" w:rsidRPr="0019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інакше як на підставі закону за рішенням суду.</w:t>
      </w:r>
    </w:p>
    <w:p w:rsidR="00C75406" w:rsidRPr="0019443F" w:rsidRDefault="0077113E" w:rsidP="002229F2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43F">
        <w:rPr>
          <w:rFonts w:ascii="Times New Roman" w:hAnsi="Times New Roman" w:cs="Times New Roman"/>
          <w:sz w:val="28"/>
          <w:szCs w:val="28"/>
          <w:lang w:val="uk-UA"/>
        </w:rPr>
        <w:t>Державний</w:t>
      </w:r>
      <w:r w:rsidR="006B1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  <w:r w:rsidR="006B1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6B1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 w:rsidR="006B1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робочих</w:t>
      </w:r>
      <w:r w:rsidR="006B1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 xml:space="preserve">днів з дня надходження до </w:t>
      </w:r>
      <w:r w:rsidR="006B1F68">
        <w:rPr>
          <w:rFonts w:ascii="Times New Roman" w:hAnsi="Times New Roman" w:cs="Times New Roman"/>
          <w:sz w:val="28"/>
          <w:szCs w:val="28"/>
          <w:lang w:val="uk-UA"/>
        </w:rPr>
        <w:t xml:space="preserve">нього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виконавчого документа виносить постанову про</w:t>
      </w:r>
      <w:r w:rsidR="006B1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відкриття</w:t>
      </w:r>
      <w:r w:rsidR="006B1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 w:rsidR="006B1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провадження.</w:t>
      </w:r>
    </w:p>
    <w:p w:rsidR="002229F2" w:rsidRDefault="0077113E" w:rsidP="002229F2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43F">
        <w:rPr>
          <w:rFonts w:ascii="Times New Roman" w:hAnsi="Times New Roman" w:cs="Times New Roman"/>
          <w:sz w:val="28"/>
          <w:szCs w:val="28"/>
          <w:lang w:val="uk-UA"/>
        </w:rPr>
        <w:t>Стаття 78 Закону України «Про виконавче</w:t>
      </w:r>
      <w:r w:rsidR="006B1F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провадження» визначає порядок виконання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рішення суду про виселення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боржника, а саме: державний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перевіряє стан виконання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рішення про виселення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боржника на наступний день після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закінчення строку, встановленого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частиною др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угою статті 25 цього Закону для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самостійного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77113E" w:rsidRPr="0019443F" w:rsidRDefault="002229F2" w:rsidP="002229F2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невиконання </w:t>
      </w:r>
      <w:r w:rsidR="0077113E" w:rsidRPr="0019443F">
        <w:rPr>
          <w:rFonts w:ascii="Times New Roman" w:hAnsi="Times New Roman" w:cs="Times New Roman"/>
          <w:sz w:val="28"/>
          <w:szCs w:val="28"/>
          <w:lang w:val="uk-UA"/>
        </w:rPr>
        <w:t>боржником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13E" w:rsidRPr="0019443F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13E" w:rsidRPr="0019443F">
        <w:rPr>
          <w:rFonts w:ascii="Times New Roman" w:hAnsi="Times New Roman" w:cs="Times New Roman"/>
          <w:sz w:val="28"/>
          <w:szCs w:val="28"/>
          <w:lang w:val="uk-UA"/>
        </w:rPr>
        <w:t>самостійно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13E" w:rsidRPr="0019443F">
        <w:rPr>
          <w:rFonts w:ascii="Times New Roman" w:hAnsi="Times New Roman" w:cs="Times New Roman"/>
          <w:sz w:val="28"/>
          <w:szCs w:val="28"/>
          <w:lang w:val="uk-UA"/>
        </w:rPr>
        <w:t>державний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13E" w:rsidRPr="0019443F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13E" w:rsidRPr="0019443F">
        <w:rPr>
          <w:rFonts w:ascii="Times New Roman" w:hAnsi="Times New Roman" w:cs="Times New Roman"/>
          <w:sz w:val="28"/>
          <w:szCs w:val="28"/>
          <w:lang w:val="uk-UA"/>
        </w:rPr>
        <w:t>виконує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13E" w:rsidRPr="0019443F">
        <w:rPr>
          <w:rFonts w:ascii="Times New Roman" w:hAnsi="Times New Roman" w:cs="Times New Roman"/>
          <w:sz w:val="28"/>
          <w:szCs w:val="28"/>
          <w:lang w:val="uk-UA"/>
        </w:rPr>
        <w:t>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13E" w:rsidRPr="0019443F">
        <w:rPr>
          <w:rFonts w:ascii="Times New Roman" w:hAnsi="Times New Roman" w:cs="Times New Roman"/>
          <w:sz w:val="28"/>
          <w:szCs w:val="28"/>
          <w:lang w:val="uk-UA"/>
        </w:rPr>
        <w:t>примусово. Державний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13E" w:rsidRPr="0019443F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13E" w:rsidRPr="0019443F">
        <w:rPr>
          <w:rFonts w:ascii="Times New Roman" w:hAnsi="Times New Roman" w:cs="Times New Roman"/>
          <w:sz w:val="28"/>
          <w:szCs w:val="28"/>
          <w:lang w:val="uk-UA"/>
        </w:rPr>
        <w:t>зобов’язаний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13E" w:rsidRPr="0019443F">
        <w:rPr>
          <w:rFonts w:ascii="Times New Roman" w:hAnsi="Times New Roman" w:cs="Times New Roman"/>
          <w:sz w:val="28"/>
          <w:szCs w:val="28"/>
          <w:lang w:val="uk-UA"/>
        </w:rPr>
        <w:t>письмово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13E" w:rsidRPr="0019443F">
        <w:rPr>
          <w:rFonts w:ascii="Times New Roman" w:hAnsi="Times New Roman" w:cs="Times New Roman"/>
          <w:sz w:val="28"/>
          <w:szCs w:val="28"/>
          <w:lang w:val="uk-UA"/>
        </w:rPr>
        <w:t>повідомити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13E" w:rsidRPr="0019443F">
        <w:rPr>
          <w:rFonts w:ascii="Times New Roman" w:hAnsi="Times New Roman" w:cs="Times New Roman"/>
          <w:sz w:val="28"/>
          <w:szCs w:val="28"/>
          <w:lang w:val="uk-UA"/>
        </w:rPr>
        <w:t>боржника про день і час примусового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13E" w:rsidRPr="0019443F">
        <w:rPr>
          <w:rFonts w:ascii="Times New Roman" w:hAnsi="Times New Roman" w:cs="Times New Roman"/>
          <w:sz w:val="28"/>
          <w:szCs w:val="28"/>
          <w:lang w:val="uk-UA"/>
        </w:rPr>
        <w:t>виселення. Боржник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13E" w:rsidRPr="0019443F">
        <w:rPr>
          <w:rFonts w:ascii="Times New Roman" w:hAnsi="Times New Roman" w:cs="Times New Roman"/>
          <w:sz w:val="28"/>
          <w:szCs w:val="28"/>
          <w:lang w:val="uk-UA"/>
        </w:rPr>
        <w:t>вважається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13E" w:rsidRPr="0019443F">
        <w:rPr>
          <w:rFonts w:ascii="Times New Roman" w:hAnsi="Times New Roman" w:cs="Times New Roman"/>
          <w:sz w:val="28"/>
          <w:szCs w:val="28"/>
          <w:lang w:val="uk-UA"/>
        </w:rPr>
        <w:t>повідомленим про примусове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13E" w:rsidRPr="0019443F">
        <w:rPr>
          <w:rFonts w:ascii="Times New Roman" w:hAnsi="Times New Roman" w:cs="Times New Roman"/>
          <w:sz w:val="28"/>
          <w:szCs w:val="28"/>
          <w:lang w:val="uk-UA"/>
        </w:rPr>
        <w:t>виселення, якщо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13E" w:rsidRPr="0019443F"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13E" w:rsidRPr="0019443F">
        <w:rPr>
          <w:rFonts w:ascii="Times New Roman" w:hAnsi="Times New Roman" w:cs="Times New Roman"/>
          <w:sz w:val="28"/>
          <w:szCs w:val="28"/>
          <w:lang w:val="uk-UA"/>
        </w:rPr>
        <w:t>надіслано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13E" w:rsidRPr="0019443F">
        <w:rPr>
          <w:rFonts w:ascii="Times New Roman" w:hAnsi="Times New Roman" w:cs="Times New Roman"/>
          <w:sz w:val="28"/>
          <w:szCs w:val="28"/>
          <w:lang w:val="uk-UA"/>
        </w:rPr>
        <w:t>йому за адресою, за якою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13E" w:rsidRPr="0019443F">
        <w:rPr>
          <w:rFonts w:ascii="Times New Roman" w:hAnsi="Times New Roman" w:cs="Times New Roman"/>
          <w:sz w:val="28"/>
          <w:szCs w:val="28"/>
          <w:lang w:val="uk-UA"/>
        </w:rPr>
        <w:t>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13E" w:rsidRPr="0019443F">
        <w:rPr>
          <w:rFonts w:ascii="Times New Roman" w:hAnsi="Times New Roman" w:cs="Times New Roman"/>
          <w:sz w:val="28"/>
          <w:szCs w:val="28"/>
          <w:lang w:val="uk-UA"/>
        </w:rPr>
        <w:t>здійснюватися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13E" w:rsidRPr="0019443F">
        <w:rPr>
          <w:rFonts w:ascii="Times New Roman" w:hAnsi="Times New Roman" w:cs="Times New Roman"/>
          <w:sz w:val="28"/>
          <w:szCs w:val="28"/>
          <w:lang w:val="uk-UA"/>
        </w:rPr>
        <w:t>виселення, чи за іншою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13E" w:rsidRPr="0019443F">
        <w:rPr>
          <w:rFonts w:ascii="Times New Roman" w:hAnsi="Times New Roman" w:cs="Times New Roman"/>
          <w:sz w:val="28"/>
          <w:szCs w:val="28"/>
          <w:lang w:val="uk-UA"/>
        </w:rPr>
        <w:t>адресою, достовірно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13E" w:rsidRPr="0019443F">
        <w:rPr>
          <w:rFonts w:ascii="Times New Roman" w:hAnsi="Times New Roman" w:cs="Times New Roman"/>
          <w:sz w:val="28"/>
          <w:szCs w:val="28"/>
          <w:lang w:val="uk-UA"/>
        </w:rPr>
        <w:t>встановленою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13E" w:rsidRPr="0019443F">
        <w:rPr>
          <w:rFonts w:ascii="Times New Roman" w:hAnsi="Times New Roman" w:cs="Times New Roman"/>
          <w:sz w:val="28"/>
          <w:szCs w:val="28"/>
          <w:lang w:val="uk-UA"/>
        </w:rPr>
        <w:t>державним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13E" w:rsidRPr="0019443F">
        <w:rPr>
          <w:rFonts w:ascii="Times New Roman" w:hAnsi="Times New Roman" w:cs="Times New Roman"/>
          <w:sz w:val="28"/>
          <w:szCs w:val="28"/>
          <w:lang w:val="uk-UA"/>
        </w:rPr>
        <w:t>виконавцем. Відсутність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13E" w:rsidRPr="0019443F">
        <w:rPr>
          <w:rFonts w:ascii="Times New Roman" w:hAnsi="Times New Roman" w:cs="Times New Roman"/>
          <w:sz w:val="28"/>
          <w:szCs w:val="28"/>
          <w:lang w:val="uk-UA"/>
        </w:rPr>
        <w:t>боржника, повідомленого про день і час виселення, під час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13E" w:rsidRPr="0019443F">
        <w:rPr>
          <w:rFonts w:ascii="Times New Roman" w:hAnsi="Times New Roman" w:cs="Times New Roman"/>
          <w:sz w:val="28"/>
          <w:szCs w:val="28"/>
          <w:lang w:val="uk-UA"/>
        </w:rPr>
        <w:t>рішення не є перешкодою для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13E" w:rsidRPr="0019443F">
        <w:rPr>
          <w:rFonts w:ascii="Times New Roman" w:hAnsi="Times New Roman" w:cs="Times New Roman"/>
          <w:sz w:val="28"/>
          <w:szCs w:val="28"/>
          <w:lang w:val="uk-UA"/>
        </w:rPr>
        <w:t>рішення.</w:t>
      </w:r>
    </w:p>
    <w:p w:rsidR="0077113E" w:rsidRPr="0019443F" w:rsidRDefault="0077113E" w:rsidP="006B1F6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43F">
        <w:rPr>
          <w:rFonts w:ascii="Times New Roman" w:hAnsi="Times New Roman" w:cs="Times New Roman"/>
          <w:sz w:val="28"/>
          <w:szCs w:val="28"/>
          <w:lang w:val="uk-UA"/>
        </w:rPr>
        <w:t>Важливо відмітити, що виселення  здійснюється у присутності понятих за сприянням органів внутрішніх справ з  обов'язковим  описом  майна  державним виконавцем.   Один  примірник  акта  опису  майна  вручається  під розписку  боржнику.  За  необхідності   державний   виконавець   в установленому законом порядку забезпечує зберігання майна боржника з покладенням пов'язаних з цим витрат на боржника.</w:t>
      </w:r>
    </w:p>
    <w:p w:rsidR="0077113E" w:rsidRPr="0019443F" w:rsidRDefault="0077113E" w:rsidP="006B1F6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43F">
        <w:rPr>
          <w:rFonts w:ascii="Times New Roman" w:hAnsi="Times New Roman" w:cs="Times New Roman"/>
          <w:sz w:val="28"/>
          <w:szCs w:val="28"/>
          <w:lang w:val="uk-UA"/>
        </w:rPr>
        <w:t>Передане  для  зберігання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боржника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видається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йому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державним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виконавцем  на  підставі   акта   після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відшкодування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боржником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витрат,  пов'язаних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зберіганням такого майна.  У разі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боржник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відмовляється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відшкодувати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витрати,  пов'язані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зберіганням   майна,  вони  компенсуються  за  рахунок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частини майна боржника.</w:t>
      </w:r>
    </w:p>
    <w:p w:rsidR="0077113E" w:rsidRPr="0019443F" w:rsidRDefault="0077113E" w:rsidP="006B1F6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43F">
        <w:rPr>
          <w:rFonts w:ascii="Times New Roman" w:hAnsi="Times New Roman" w:cs="Times New Roman"/>
          <w:sz w:val="28"/>
          <w:szCs w:val="28"/>
          <w:lang w:val="uk-UA"/>
        </w:rPr>
        <w:t>Зберігання майна  здійснюється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протягом  не  більше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двох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місяців.  Після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закінчення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 xml:space="preserve">двомісячного строку 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не витребуване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реалізується в порядку,  визначеному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цим  Законом.  Отримані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кошти,    за    вирахуванням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понесених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витрат, перераховуються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боржнику.  У разі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майно не було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реалізовано, розпорядження   ним  здійснюється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в  порядку,  встановленому  для розпорядження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безхазяйним</w:t>
      </w:r>
      <w:r w:rsidR="0022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43F">
        <w:rPr>
          <w:rFonts w:ascii="Times New Roman" w:hAnsi="Times New Roman" w:cs="Times New Roman"/>
          <w:sz w:val="28"/>
          <w:szCs w:val="28"/>
          <w:lang w:val="uk-UA"/>
        </w:rPr>
        <w:t>майном.</w:t>
      </w:r>
    </w:p>
    <w:p w:rsidR="001A71F2" w:rsidRPr="0019443F" w:rsidRDefault="001A71F2" w:rsidP="006B1F68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43F">
        <w:rPr>
          <w:rFonts w:ascii="Times New Roman" w:hAnsi="Times New Roman" w:cs="Times New Roman"/>
          <w:sz w:val="28"/>
          <w:szCs w:val="28"/>
          <w:lang w:val="uk-UA"/>
        </w:rPr>
        <w:t>У разі якщо  особі,  яка  підлягає  виселенню,  має  бути надано  інше  житлове  приміщення,  державний  виконавець надсилає відповідному житловому чи іншому  органу  повідомлення  про  строк виконання рішення щодо надання такого приміщення. У разі ненадання у  визначений  строк   іншого   житлового   приміщення   державний виконавець  складає  відповідний  акт  і  звертається  до  суду  з поданням про встановлення порядку подальшого виконання рішення. До вирішення судом зазначеного питання виконавчі дії не провадяться.</w:t>
      </w:r>
      <w:bookmarkStart w:id="0" w:name="_GoBack"/>
      <w:bookmarkEnd w:id="0"/>
    </w:p>
    <w:sectPr w:rsidR="001A71F2" w:rsidRPr="0019443F" w:rsidSect="00F4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406"/>
    <w:rsid w:val="0019443F"/>
    <w:rsid w:val="001A71F2"/>
    <w:rsid w:val="002229F2"/>
    <w:rsid w:val="006B1F68"/>
    <w:rsid w:val="0077113E"/>
    <w:rsid w:val="00C31F65"/>
    <w:rsid w:val="00C75406"/>
    <w:rsid w:val="00C92ED8"/>
    <w:rsid w:val="00F4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555</cp:lastModifiedBy>
  <cp:revision>3</cp:revision>
  <dcterms:created xsi:type="dcterms:W3CDTF">2018-11-22T07:07:00Z</dcterms:created>
  <dcterms:modified xsi:type="dcterms:W3CDTF">2018-11-26T15:57:00Z</dcterms:modified>
</cp:coreProperties>
</file>