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A1" w:rsidRPr="00E22E79" w:rsidRDefault="001428A1" w:rsidP="009632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E79">
        <w:rPr>
          <w:rFonts w:ascii="Times New Roman" w:eastAsia="Times New Roman" w:hAnsi="Times New Roman" w:cs="Times New Roman"/>
          <w:b/>
          <w:sz w:val="28"/>
          <w:szCs w:val="28"/>
        </w:rPr>
        <w:t>БУЛІНГ: ЯК З ЦИМ БОРОТИСЯ</w:t>
      </w:r>
      <w:r w:rsidR="0038219B" w:rsidRPr="00E22E79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76587" w:rsidRPr="00E22E79" w:rsidRDefault="00E76587" w:rsidP="009A00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746C" w:rsidRPr="00E22E79" w:rsidRDefault="00CF746C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79">
        <w:rPr>
          <w:rFonts w:ascii="Times New Roman" w:eastAsia="Times New Roman" w:hAnsi="Times New Roman" w:cs="Times New Roman"/>
          <w:sz w:val="28"/>
          <w:szCs w:val="28"/>
        </w:rPr>
        <w:t>«Ростуть не по днях</w:t>
      </w:r>
      <w:r w:rsidR="002D60E3" w:rsidRPr="00E22E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а по годинах</w:t>
      </w:r>
      <w:r w:rsidR="002D60E3" w:rsidRPr="00E22E79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60E3" w:rsidRPr="00E22E79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говорять про дітей. </w:t>
      </w:r>
      <w:r w:rsidR="0000676E" w:rsidRPr="00E22E79">
        <w:rPr>
          <w:rFonts w:ascii="Times New Roman" w:eastAsia="Times New Roman" w:hAnsi="Times New Roman" w:cs="Times New Roman"/>
          <w:sz w:val="28"/>
          <w:szCs w:val="28"/>
        </w:rPr>
        <w:t xml:space="preserve">Дійсно, процес 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</w:rPr>
        <w:t xml:space="preserve">акселерації стає дедалі помітнішим. Однак, досить часто можна спостерігати </w:t>
      </w:r>
      <w:r w:rsidR="00427A23" w:rsidRPr="00E22E79">
        <w:rPr>
          <w:rFonts w:ascii="Times New Roman" w:eastAsia="Times New Roman" w:hAnsi="Times New Roman" w:cs="Times New Roman"/>
          <w:sz w:val="28"/>
          <w:szCs w:val="28"/>
        </w:rPr>
        <w:t>нетипову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</w:rPr>
        <w:t xml:space="preserve"> жорстокість у дітей та підлітків відносно своїх однолітків та оточуючих</w:t>
      </w:r>
      <w:r w:rsidR="00427A23" w:rsidRPr="00E22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11E64" w:rsidRPr="00E22E79">
        <w:rPr>
          <w:rFonts w:ascii="Times New Roman" w:eastAsia="Times New Roman" w:hAnsi="Times New Roman" w:cs="Times New Roman"/>
          <w:sz w:val="28"/>
          <w:szCs w:val="28"/>
        </w:rPr>
        <w:t xml:space="preserve">Це 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</w:rPr>
        <w:t>явище</w:t>
      </w:r>
      <w:r w:rsidR="00B11E64" w:rsidRPr="00E22E79">
        <w:rPr>
          <w:rFonts w:ascii="Times New Roman" w:eastAsia="Times New Roman" w:hAnsi="Times New Roman" w:cs="Times New Roman"/>
          <w:sz w:val="28"/>
          <w:szCs w:val="28"/>
        </w:rPr>
        <w:t xml:space="preserve"> носить назву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587" w:rsidRPr="00E22E79">
        <w:rPr>
          <w:rFonts w:ascii="Times New Roman" w:eastAsia="Times New Roman" w:hAnsi="Times New Roman" w:cs="Times New Roman"/>
          <w:i/>
          <w:sz w:val="28"/>
          <w:szCs w:val="28"/>
        </w:rPr>
        <w:t>булінг</w:t>
      </w:r>
      <w:r w:rsidR="00E76587" w:rsidRPr="00E22E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219B" w:rsidRPr="00E22E79" w:rsidRDefault="0038219B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22E79">
        <w:rPr>
          <w:rFonts w:ascii="Times New Roman" w:eastAsia="Times New Roman" w:hAnsi="Times New Roman" w:cs="Times New Roman"/>
          <w:sz w:val="28"/>
          <w:szCs w:val="28"/>
        </w:rPr>
        <w:t>Булінг (bullying, від анг. bully — хуліган, забіяка, задирака, грубіян, насильник) визначається як утиск, дискримінація, цькування. Цей термін означає тривалий процес свідомого жорстокого ставлення (фізичного і психічного)</w:t>
      </w:r>
      <w:r w:rsidR="0057029F" w:rsidRPr="00E22E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агресивної поведінки, </w:t>
      </w:r>
      <w:r w:rsidRPr="00E22E79">
        <w:rPr>
          <w:rFonts w:ascii="Times New Roman" w:hAnsi="Times New Roman" w:cs="Times New Roman"/>
          <w:sz w:val="28"/>
          <w:szCs w:val="28"/>
        </w:rPr>
        <w:t xml:space="preserve">одного з членів колективу з боку інших представників коллективу, </w:t>
      </w:r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щоб заподіяти шкоду, викликати страх, тривогу або ж створити негативне середовище для людини</w:t>
      </w:r>
      <w:r w:rsidR="00054862"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E22E79"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>[1]</w:t>
      </w:r>
      <w:r w:rsidRPr="00E22E7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38219B" w:rsidRPr="00E22E79" w:rsidRDefault="0038219B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E79">
        <w:rPr>
          <w:sz w:val="28"/>
          <w:szCs w:val="28"/>
        </w:rPr>
        <w:t>За даними дослідження «UNICEF Україна» за 2017 рік, 67% дітей зіштовхувалися з булінгом (були жертвою або свідком), а 40% постраждалих від цькування взагалі ні з ким не ділилися проблемою і не зверталися по допомогу.</w:t>
      </w:r>
    </w:p>
    <w:p w:rsidR="0038219B" w:rsidRPr="00E22E79" w:rsidRDefault="0038219B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</w:rPr>
        <w:t xml:space="preserve">Булінг може проявлятись у </w:t>
      </w:r>
      <w:bookmarkStart w:id="0" w:name="_GoBack"/>
      <w:bookmarkEnd w:id="0"/>
      <w:r w:rsidRPr="00E22E79">
        <w:rPr>
          <w:rFonts w:ascii="Times New Roman" w:hAnsi="Times New Roman" w:cs="Times New Roman"/>
          <w:sz w:val="28"/>
          <w:szCs w:val="28"/>
        </w:rPr>
        <w:t>вигляді психологічного (образи, приниже</w:t>
      </w:r>
      <w:r w:rsidR="00FA2F04" w:rsidRPr="00E22E79">
        <w:rPr>
          <w:rFonts w:ascii="Times New Roman" w:hAnsi="Times New Roman" w:cs="Times New Roman"/>
          <w:sz w:val="28"/>
          <w:szCs w:val="28"/>
        </w:rPr>
        <w:t xml:space="preserve">ння, погрози, ігнорування), економічного тиску (крадіжки, вимагання грошей), </w:t>
      </w:r>
      <w:r w:rsidRPr="00E22E79">
        <w:rPr>
          <w:rFonts w:ascii="Times New Roman" w:hAnsi="Times New Roman" w:cs="Times New Roman"/>
          <w:sz w:val="28"/>
          <w:szCs w:val="28"/>
        </w:rPr>
        <w:t>фізичних знущань (побиття</w:t>
      </w:r>
      <w:r w:rsidR="00FA2F04" w:rsidRPr="00E22E79">
        <w:rPr>
          <w:rFonts w:ascii="Times New Roman" w:hAnsi="Times New Roman" w:cs="Times New Roman"/>
          <w:sz w:val="28"/>
          <w:szCs w:val="28"/>
        </w:rPr>
        <w:t>)</w:t>
      </w:r>
      <w:r w:rsidR="00427A23" w:rsidRPr="00E22E79">
        <w:rPr>
          <w:rFonts w:ascii="Times New Roman" w:hAnsi="Times New Roman" w:cs="Times New Roman"/>
          <w:sz w:val="28"/>
          <w:szCs w:val="28"/>
        </w:rPr>
        <w:t>, кібербулінг</w:t>
      </w:r>
      <w:r w:rsidR="00B225C9" w:rsidRPr="00E22E79">
        <w:rPr>
          <w:rFonts w:ascii="Times New Roman" w:hAnsi="Times New Roman" w:cs="Times New Roman"/>
          <w:sz w:val="28"/>
          <w:szCs w:val="28"/>
        </w:rPr>
        <w:t xml:space="preserve"> (приниження за допомогою інтернету</w:t>
      </w:r>
      <w:r w:rsidR="00F82650" w:rsidRPr="00E22E79">
        <w:rPr>
          <w:rFonts w:ascii="Times New Roman" w:hAnsi="Times New Roman" w:cs="Times New Roman"/>
          <w:sz w:val="28"/>
          <w:szCs w:val="28"/>
        </w:rPr>
        <w:t>,</w:t>
      </w:r>
      <w:r w:rsidR="00B225C9" w:rsidRPr="00E22E79">
        <w:rPr>
          <w:rFonts w:ascii="Times New Roman" w:hAnsi="Times New Roman" w:cs="Times New Roman"/>
          <w:sz w:val="28"/>
          <w:szCs w:val="28"/>
        </w:rPr>
        <w:t xml:space="preserve"> смартфон</w:t>
      </w:r>
      <w:r w:rsidR="00F82650" w:rsidRPr="00E22E79">
        <w:rPr>
          <w:rFonts w:ascii="Times New Roman" w:hAnsi="Times New Roman" w:cs="Times New Roman"/>
          <w:sz w:val="28"/>
          <w:szCs w:val="28"/>
        </w:rPr>
        <w:t>у чи інших електронних засобів)</w:t>
      </w:r>
      <w:r w:rsidR="00FA2F04" w:rsidRPr="00E22E79">
        <w:rPr>
          <w:rFonts w:ascii="Times New Roman" w:hAnsi="Times New Roman" w:cs="Times New Roman"/>
          <w:sz w:val="28"/>
          <w:szCs w:val="28"/>
        </w:rPr>
        <w:t>. Не</w:t>
      </w:r>
      <w:r w:rsidRPr="00E22E79">
        <w:rPr>
          <w:rFonts w:ascii="Times New Roman" w:hAnsi="Times New Roman" w:cs="Times New Roman"/>
          <w:sz w:val="28"/>
          <w:szCs w:val="28"/>
        </w:rPr>
        <w:t xml:space="preserve">рідко </w:t>
      </w:r>
      <w:r w:rsidR="00F82650" w:rsidRPr="00E22E79">
        <w:rPr>
          <w:rFonts w:ascii="Times New Roman" w:hAnsi="Times New Roman" w:cs="Times New Roman"/>
          <w:sz w:val="28"/>
          <w:szCs w:val="28"/>
        </w:rPr>
        <w:t>різні види</w:t>
      </w:r>
      <w:r w:rsidRPr="00E22E79">
        <w:rPr>
          <w:rFonts w:ascii="Times New Roman" w:hAnsi="Times New Roman" w:cs="Times New Roman"/>
          <w:sz w:val="28"/>
          <w:szCs w:val="28"/>
        </w:rPr>
        <w:t xml:space="preserve"> тиск</w:t>
      </w:r>
      <w:r w:rsidR="00F82650" w:rsidRPr="00E22E79">
        <w:rPr>
          <w:rFonts w:ascii="Times New Roman" w:hAnsi="Times New Roman" w:cs="Times New Roman"/>
          <w:sz w:val="28"/>
          <w:szCs w:val="28"/>
        </w:rPr>
        <w:t>у</w:t>
      </w:r>
      <w:r w:rsidRPr="00E22E79">
        <w:rPr>
          <w:rFonts w:ascii="Times New Roman" w:hAnsi="Times New Roman" w:cs="Times New Roman"/>
          <w:sz w:val="28"/>
          <w:szCs w:val="28"/>
        </w:rPr>
        <w:t xml:space="preserve"> </w:t>
      </w:r>
      <w:r w:rsidR="00F82650" w:rsidRPr="00E22E79">
        <w:rPr>
          <w:rFonts w:ascii="Times New Roman" w:hAnsi="Times New Roman" w:cs="Times New Roman"/>
          <w:sz w:val="28"/>
          <w:szCs w:val="28"/>
        </w:rPr>
        <w:t>поєдну</w:t>
      </w:r>
      <w:r w:rsidR="00FA2F04" w:rsidRPr="00E22E79">
        <w:rPr>
          <w:rFonts w:ascii="Times New Roman" w:hAnsi="Times New Roman" w:cs="Times New Roman"/>
          <w:sz w:val="28"/>
          <w:szCs w:val="28"/>
        </w:rPr>
        <w:t>ються</w:t>
      </w:r>
      <w:r w:rsidRPr="00E22E79">
        <w:rPr>
          <w:rFonts w:ascii="Times New Roman" w:hAnsi="Times New Roman" w:cs="Times New Roman"/>
          <w:sz w:val="28"/>
          <w:szCs w:val="28"/>
        </w:rPr>
        <w:t>.</w:t>
      </w:r>
    </w:p>
    <w:p w:rsidR="0038219B" w:rsidRPr="00E22E79" w:rsidRDefault="00F81538" w:rsidP="009A00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</w:rPr>
        <w:t>Варто звернути увагу на те</w:t>
      </w:r>
      <w:r w:rsidR="00F873AD" w:rsidRPr="00E22E79">
        <w:rPr>
          <w:rFonts w:ascii="Times New Roman" w:hAnsi="Times New Roman" w:cs="Times New Roman"/>
          <w:sz w:val="28"/>
          <w:szCs w:val="28"/>
        </w:rPr>
        <w:t xml:space="preserve">, </w:t>
      </w:r>
      <w:r w:rsidRPr="00E22E79">
        <w:rPr>
          <w:rFonts w:ascii="Times New Roman" w:hAnsi="Times New Roman" w:cs="Times New Roman"/>
          <w:sz w:val="28"/>
          <w:szCs w:val="28"/>
        </w:rPr>
        <w:t xml:space="preserve">що </w:t>
      </w:r>
      <w:r w:rsidR="00F873AD" w:rsidRPr="00E22E79">
        <w:rPr>
          <w:rFonts w:ascii="Times New Roman" w:hAnsi="Times New Roman" w:cs="Times New Roman"/>
          <w:sz w:val="28"/>
          <w:szCs w:val="28"/>
        </w:rPr>
        <w:t>в</w:t>
      </w:r>
      <w:r w:rsidR="0038219B" w:rsidRPr="00E22E79">
        <w:rPr>
          <w:rFonts w:ascii="Times New Roman" w:hAnsi="Times New Roman" w:cs="Times New Roman"/>
          <w:sz w:val="28"/>
          <w:szCs w:val="28"/>
        </w:rPr>
        <w:t xml:space="preserve">ід булінгу страждають </w:t>
      </w:r>
      <w:r w:rsidR="00F873AD" w:rsidRPr="00E22E79">
        <w:rPr>
          <w:rFonts w:ascii="Times New Roman" w:hAnsi="Times New Roman" w:cs="Times New Roman"/>
          <w:sz w:val="28"/>
          <w:szCs w:val="28"/>
        </w:rPr>
        <w:t xml:space="preserve">обидві </w:t>
      </w:r>
      <w:r w:rsidR="0050580C">
        <w:rPr>
          <w:rFonts w:ascii="Times New Roman" w:hAnsi="Times New Roman" w:cs="Times New Roman"/>
          <w:sz w:val="28"/>
          <w:szCs w:val="28"/>
        </w:rPr>
        <w:t xml:space="preserve">    </w:t>
      </w:r>
      <w:r w:rsidR="00F873AD" w:rsidRPr="00E22E79">
        <w:rPr>
          <w:rFonts w:ascii="Times New Roman" w:hAnsi="Times New Roman" w:cs="Times New Roman"/>
          <w:sz w:val="28"/>
          <w:szCs w:val="28"/>
        </w:rPr>
        <w:t xml:space="preserve">сторони – як </w:t>
      </w:r>
      <w:r w:rsidR="0038219B" w:rsidRPr="00E22E79">
        <w:rPr>
          <w:rFonts w:ascii="Times New Roman" w:hAnsi="Times New Roman" w:cs="Times New Roman"/>
          <w:sz w:val="28"/>
          <w:szCs w:val="28"/>
        </w:rPr>
        <w:t xml:space="preserve">агресори, </w:t>
      </w:r>
      <w:r w:rsidR="00F873AD" w:rsidRPr="00E22E79">
        <w:rPr>
          <w:rFonts w:ascii="Times New Roman" w:hAnsi="Times New Roman" w:cs="Times New Roman"/>
          <w:sz w:val="28"/>
          <w:szCs w:val="28"/>
        </w:rPr>
        <w:t xml:space="preserve">так </w:t>
      </w:r>
      <w:r w:rsidR="0038219B" w:rsidRPr="00E22E79">
        <w:rPr>
          <w:rFonts w:ascii="Times New Roman" w:hAnsi="Times New Roman" w:cs="Times New Roman"/>
          <w:sz w:val="28"/>
          <w:szCs w:val="28"/>
        </w:rPr>
        <w:t xml:space="preserve">і жертви. </w:t>
      </w:r>
      <w:r w:rsidR="00F873AD" w:rsidRPr="00E22E79">
        <w:rPr>
          <w:rFonts w:ascii="Times New Roman" w:hAnsi="Times New Roman" w:cs="Times New Roman"/>
          <w:sz w:val="28"/>
          <w:szCs w:val="28"/>
        </w:rPr>
        <w:t xml:space="preserve">Однак, в сучасному суспільстві більшість людей – це пасивні спостерігачі. </w:t>
      </w:r>
      <w:r w:rsidR="00F82650" w:rsidRPr="00E22E7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оціальна структура булінгу, як правило, має три елементи, а саме:</w:t>
      </w:r>
      <w:r w:rsidR="007949EC" w:rsidRPr="00E22E79">
        <w:rPr>
          <w:rFonts w:ascii="Times New Roman" w:hAnsi="Times New Roman" w:cs="Times New Roman"/>
          <w:sz w:val="28"/>
          <w:szCs w:val="28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переслідувач (</w:t>
      </w:r>
      <w:r w:rsidR="007949EC" w:rsidRPr="00E22E79">
        <w:rPr>
          <w:rFonts w:ascii="Times New Roman" w:eastAsia="Times New Roman" w:hAnsi="Times New Roman" w:cs="Times New Roman"/>
          <w:sz w:val="28"/>
          <w:szCs w:val="28"/>
        </w:rPr>
        <w:t>агресор</w:t>
      </w:r>
      <w:r w:rsidR="00F82650" w:rsidRPr="00E22E79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949EC" w:rsidRPr="00E22E79">
        <w:rPr>
          <w:rFonts w:ascii="Times New Roman" w:hAnsi="Times New Roman" w:cs="Times New Roman"/>
          <w:sz w:val="28"/>
          <w:szCs w:val="28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жертва</w:t>
      </w:r>
      <w:r w:rsidR="00F82650" w:rsidRPr="00E22E7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спостерігач.</w:t>
      </w:r>
    </w:p>
    <w:p w:rsidR="009568DC" w:rsidRPr="00E22E79" w:rsidRDefault="00F82650" w:rsidP="009A0041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E79">
        <w:rPr>
          <w:sz w:val="28"/>
          <w:szCs w:val="28"/>
        </w:rPr>
        <w:t>Б</w:t>
      </w:r>
      <w:r w:rsidR="009568DC" w:rsidRPr="00E22E79">
        <w:rPr>
          <w:sz w:val="28"/>
          <w:szCs w:val="28"/>
        </w:rPr>
        <w:t>улінґ</w:t>
      </w:r>
      <w:r w:rsidRPr="00E22E79">
        <w:rPr>
          <w:sz w:val="28"/>
          <w:szCs w:val="28"/>
        </w:rPr>
        <w:t>, як правило,</w:t>
      </w:r>
      <w:r w:rsidR="009568DC" w:rsidRPr="00E22E79">
        <w:rPr>
          <w:sz w:val="28"/>
          <w:szCs w:val="28"/>
        </w:rPr>
        <w:t xml:space="preserve"> </w:t>
      </w:r>
      <w:r w:rsidRPr="00E22E79">
        <w:rPr>
          <w:sz w:val="28"/>
          <w:szCs w:val="28"/>
        </w:rPr>
        <w:t>здійснюється</w:t>
      </w:r>
      <w:r w:rsidR="009568DC" w:rsidRPr="00E22E79">
        <w:rPr>
          <w:sz w:val="28"/>
          <w:szCs w:val="28"/>
        </w:rPr>
        <w:t xml:space="preserve"> в таких місцях, де контроль з боку дорослих менший або взагалі </w:t>
      </w:r>
      <w:r w:rsidRPr="00E22E79">
        <w:rPr>
          <w:sz w:val="28"/>
          <w:szCs w:val="28"/>
        </w:rPr>
        <w:t>відсутній</w:t>
      </w:r>
      <w:r w:rsidR="009568DC" w:rsidRPr="00E22E79">
        <w:rPr>
          <w:sz w:val="28"/>
          <w:szCs w:val="28"/>
        </w:rPr>
        <w:t>. Це може бути шкільн</w:t>
      </w:r>
      <w:r w:rsidR="00A32A76" w:rsidRPr="00E22E79">
        <w:rPr>
          <w:sz w:val="28"/>
          <w:szCs w:val="28"/>
        </w:rPr>
        <w:t>е</w:t>
      </w:r>
      <w:r w:rsidR="009568DC" w:rsidRPr="00E22E79">
        <w:rPr>
          <w:sz w:val="28"/>
          <w:szCs w:val="28"/>
        </w:rPr>
        <w:t xml:space="preserve"> </w:t>
      </w:r>
      <w:r w:rsidR="00A32A76" w:rsidRPr="00E22E79">
        <w:rPr>
          <w:sz w:val="28"/>
          <w:szCs w:val="28"/>
        </w:rPr>
        <w:t>подвір’я</w:t>
      </w:r>
      <w:r w:rsidR="009568DC" w:rsidRPr="00E22E79">
        <w:rPr>
          <w:sz w:val="28"/>
          <w:szCs w:val="28"/>
        </w:rPr>
        <w:t xml:space="preserve">, вбиральні, роздягальні, спортивні майданчики. </w:t>
      </w:r>
      <w:r w:rsidRPr="00E22E79">
        <w:rPr>
          <w:sz w:val="28"/>
          <w:szCs w:val="28"/>
        </w:rPr>
        <w:t xml:space="preserve">Інколи, </w:t>
      </w:r>
      <w:r w:rsidR="009568DC" w:rsidRPr="00E22E79">
        <w:rPr>
          <w:sz w:val="28"/>
          <w:szCs w:val="28"/>
        </w:rPr>
        <w:t>дитина підда</w:t>
      </w:r>
      <w:r w:rsidR="00A32A76" w:rsidRPr="00E22E79">
        <w:rPr>
          <w:sz w:val="28"/>
          <w:szCs w:val="28"/>
        </w:rPr>
        <w:t xml:space="preserve">ється </w:t>
      </w:r>
      <w:r w:rsidR="009568DC" w:rsidRPr="00E22E79">
        <w:rPr>
          <w:sz w:val="28"/>
          <w:szCs w:val="28"/>
        </w:rPr>
        <w:t xml:space="preserve">знущанням і поза </w:t>
      </w:r>
      <w:r w:rsidR="004A60A5" w:rsidRPr="00E22E79">
        <w:rPr>
          <w:sz w:val="28"/>
          <w:szCs w:val="28"/>
        </w:rPr>
        <w:t xml:space="preserve">межами школи. </w:t>
      </w:r>
      <w:r w:rsidR="009568DC" w:rsidRPr="00E22E79">
        <w:rPr>
          <w:sz w:val="28"/>
          <w:szCs w:val="28"/>
        </w:rPr>
        <w:t>Навіть удома жертву булінґу можуть продовжувати цькувати, надсилаючи образливі повідомлення на телефон або через соціальні мережі.</w:t>
      </w:r>
    </w:p>
    <w:p w:rsidR="00A32A76" w:rsidRPr="00E22E79" w:rsidRDefault="00A32A76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E79">
        <w:rPr>
          <w:sz w:val="28"/>
          <w:szCs w:val="28"/>
        </w:rPr>
        <w:t xml:space="preserve">2 жовтня 2018 року Верховна Рада України </w:t>
      </w:r>
      <w:r w:rsidR="009A0041" w:rsidRPr="00E22E79">
        <w:rPr>
          <w:sz w:val="28"/>
          <w:szCs w:val="28"/>
        </w:rPr>
        <w:t>у</w:t>
      </w:r>
      <w:r w:rsidRPr="00E22E79">
        <w:rPr>
          <w:sz w:val="28"/>
          <w:szCs w:val="28"/>
        </w:rPr>
        <w:t xml:space="preserve">хвалила </w:t>
      </w:r>
      <w:r w:rsidR="009A0041" w:rsidRPr="00E22E79">
        <w:rPr>
          <w:sz w:val="28"/>
          <w:szCs w:val="28"/>
        </w:rPr>
        <w:t>в першому читанні</w:t>
      </w:r>
      <w:r w:rsidRPr="00E22E79">
        <w:rPr>
          <w:sz w:val="28"/>
          <w:szCs w:val="28"/>
        </w:rPr>
        <w:t xml:space="preserve"> законопроект №</w:t>
      </w:r>
      <w:r w:rsidR="009A0041" w:rsidRPr="00E22E79">
        <w:rPr>
          <w:sz w:val="28"/>
          <w:szCs w:val="28"/>
        </w:rPr>
        <w:t xml:space="preserve"> </w:t>
      </w:r>
      <w:r w:rsidRPr="00E22E79">
        <w:rPr>
          <w:sz w:val="28"/>
          <w:szCs w:val="28"/>
        </w:rPr>
        <w:t xml:space="preserve">8584, який визначає поняття </w:t>
      </w:r>
      <w:r w:rsidR="009A0041" w:rsidRPr="00E22E79">
        <w:rPr>
          <w:sz w:val="28"/>
          <w:szCs w:val="28"/>
        </w:rPr>
        <w:t>«булінг»</w:t>
      </w:r>
      <w:r w:rsidRPr="00E22E79">
        <w:rPr>
          <w:sz w:val="28"/>
          <w:szCs w:val="28"/>
        </w:rPr>
        <w:t xml:space="preserve"> і встановлює адміністративну відповідальність за нього.</w:t>
      </w:r>
    </w:p>
    <w:p w:rsidR="00A32A76" w:rsidRPr="00E22E79" w:rsidRDefault="00A32A76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E79">
        <w:rPr>
          <w:sz w:val="28"/>
          <w:szCs w:val="28"/>
          <w:shd w:val="clear" w:color="auto" w:fill="FFFFFF"/>
        </w:rPr>
        <w:t>Законопроектом пропонується на законодавчому рівні визначити поняття булінгу, шляхи протидії цьому явищу, захисту прав дітей, а також інших осіб, які працюють у закладі освіти, а також встановити адміністративну відповідальність за булінг, приховування випадків булінгу педагогічним, науково-педагогічним, науковим працівником, керівником, або засновником закладу освіти.</w:t>
      </w:r>
    </w:p>
    <w:p w:rsidR="009568DC" w:rsidRPr="00E22E79" w:rsidRDefault="00A32A76" w:rsidP="009A0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E79">
        <w:rPr>
          <w:rFonts w:ascii="Times New Roman" w:eastAsia="Times New Roman" w:hAnsi="Times New Roman" w:cs="Times New Roman"/>
          <w:sz w:val="28"/>
          <w:szCs w:val="28"/>
        </w:rPr>
        <w:t>Звертаємо увагу на те, що д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22E79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ки дитині не виповнилось 18 років, відповідальність за її вчинки несуть батьки.</w:t>
      </w:r>
      <w:r w:rsidR="004A60A5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 Я</w:t>
      </w:r>
      <w:r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кщо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дитина порушує права іншої дитини, вчиняючи над нею насильство (булінг),</w:t>
      </w:r>
      <w:r w:rsidR="009632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батьки можуть бути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притягнуті до адміністративної, кримінальної або цивільної відповідальності.</w:t>
      </w:r>
      <w:r w:rsidR="004A60A5"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237">
        <w:rPr>
          <w:rFonts w:ascii="Times New Roman" w:eastAsia="Times New Roman" w:hAnsi="Times New Roman" w:cs="Times New Roman"/>
          <w:sz w:val="28"/>
          <w:szCs w:val="28"/>
        </w:rPr>
        <w:t xml:space="preserve">При цьому варто зауважити, що </w:t>
      </w:r>
      <w:r w:rsidR="004A60A5" w:rsidRPr="00E22E7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 xml:space="preserve">ідповідальність за деякі </w:t>
      </w:r>
      <w:r w:rsidR="00963237">
        <w:rPr>
          <w:rFonts w:ascii="Times New Roman" w:eastAsia="Times New Roman" w:hAnsi="Times New Roman" w:cs="Times New Roman"/>
          <w:sz w:val="28"/>
          <w:szCs w:val="28"/>
        </w:rPr>
        <w:t xml:space="preserve">протиправні діяння 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наступає до досягнення дитиною 18 років.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8DC" w:rsidRPr="00E22E79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F81538" w:rsidRPr="00E22E79">
        <w:rPr>
          <w:rFonts w:ascii="Times New Roman" w:eastAsia="Times New Roman" w:hAnsi="Times New Roman" w:cs="Times New Roman"/>
          <w:bCs/>
          <w:sz w:val="28"/>
          <w:szCs w:val="28"/>
        </w:rPr>
        <w:t>окрема, з 14 років підлягають кримінальній відповідальності за</w:t>
      </w:r>
      <w:r w:rsidR="00923ABA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538" w:rsidRPr="00E22E79">
        <w:rPr>
          <w:rFonts w:ascii="Times New Roman" w:eastAsia="Times New Roman" w:hAnsi="Times New Roman" w:cs="Times New Roman"/>
          <w:bCs/>
          <w:sz w:val="28"/>
          <w:szCs w:val="28"/>
        </w:rPr>
        <w:t xml:space="preserve">вчинення таких злочинів, як 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 xml:space="preserve">мисне тяжке тілесне ушкодження </w:t>
      </w:r>
      <w:r w:rsidR="00FD1A69" w:rsidRPr="00E22E79">
        <w:rPr>
          <w:rFonts w:ascii="Times New Roman" w:eastAsia="Times New Roman" w:hAnsi="Times New Roman" w:cs="Times New Roman"/>
          <w:sz w:val="28"/>
          <w:szCs w:val="28"/>
        </w:rPr>
        <w:t>(ст.. 121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</w:rPr>
        <w:t xml:space="preserve"> КК України), у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мисне середньої тяжкості тілесне ушкодження</w:t>
      </w:r>
      <w:r w:rsidR="00F81538" w:rsidRPr="00E22E79">
        <w:rPr>
          <w:rFonts w:ascii="Times New Roman" w:eastAsia="Times New Roman" w:hAnsi="Times New Roman" w:cs="Times New Roman"/>
          <w:sz w:val="28"/>
          <w:szCs w:val="28"/>
        </w:rPr>
        <w:t xml:space="preserve"> (ст.. 122 КК України)</w:t>
      </w:r>
      <w:r w:rsidR="00923ABA" w:rsidRPr="00E22E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ABA" w:rsidRPr="00E22E7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568DC" w:rsidRPr="00E22E79">
        <w:rPr>
          <w:rFonts w:ascii="Times New Roman" w:eastAsia="Times New Roman" w:hAnsi="Times New Roman" w:cs="Times New Roman"/>
          <w:sz w:val="28"/>
          <w:szCs w:val="28"/>
        </w:rPr>
        <w:t>рабіж (</w:t>
      </w:r>
      <w:r w:rsidR="00923ABA" w:rsidRPr="00E22E79">
        <w:rPr>
          <w:rFonts w:ascii="Times New Roman" w:eastAsia="Times New Roman" w:hAnsi="Times New Roman" w:cs="Times New Roman"/>
          <w:sz w:val="28"/>
          <w:szCs w:val="28"/>
        </w:rPr>
        <w:t>ст. 186 КК України), хуліганство (ст.. 296 КК України) .</w:t>
      </w:r>
    </w:p>
    <w:p w:rsidR="000048B6" w:rsidRPr="00E22E79" w:rsidRDefault="00FF71F2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22E79">
        <w:rPr>
          <w:sz w:val="28"/>
          <w:szCs w:val="28"/>
          <w:shd w:val="clear" w:color="auto" w:fill="FFFFFF"/>
        </w:rPr>
        <w:t>Міністерство юстиції України в межах проекту «Я МАЮ ПРАВО!» за підтримки МФ «Відродження» та за сприяння Національної поліції України розпоч</w:t>
      </w:r>
      <w:r w:rsidR="00335548" w:rsidRPr="00E22E79">
        <w:rPr>
          <w:sz w:val="28"/>
          <w:szCs w:val="28"/>
          <w:shd w:val="clear" w:color="auto" w:fill="FFFFFF"/>
        </w:rPr>
        <w:t>ало</w:t>
      </w:r>
      <w:r w:rsidRPr="00E22E79">
        <w:rPr>
          <w:sz w:val="28"/>
          <w:szCs w:val="28"/>
          <w:shd w:val="clear" w:color="auto" w:fill="FFFFFF"/>
        </w:rPr>
        <w:t xml:space="preserve"> інформаційну кампанію #СтопБулінг, орієнтовану на дітей та їх батьків.</w:t>
      </w:r>
    </w:p>
    <w:p w:rsidR="009568DC" w:rsidRPr="00E22E79" w:rsidRDefault="00FF71F2" w:rsidP="009A00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2E79">
        <w:rPr>
          <w:sz w:val="28"/>
          <w:szCs w:val="28"/>
        </w:rPr>
        <w:t xml:space="preserve">Як </w:t>
      </w:r>
      <w:r w:rsidR="00335548" w:rsidRPr="00E22E79">
        <w:rPr>
          <w:sz w:val="28"/>
          <w:szCs w:val="28"/>
        </w:rPr>
        <w:t xml:space="preserve">же </w:t>
      </w:r>
      <w:r w:rsidRPr="00E22E79">
        <w:rPr>
          <w:sz w:val="28"/>
          <w:szCs w:val="28"/>
        </w:rPr>
        <w:t>діяти, я</w:t>
      </w:r>
      <w:r w:rsidR="00923ABA" w:rsidRPr="00E22E79">
        <w:rPr>
          <w:sz w:val="28"/>
          <w:szCs w:val="28"/>
        </w:rPr>
        <w:t>кщо ваша</w:t>
      </w:r>
      <w:r w:rsidR="009568DC" w:rsidRPr="00E22E79">
        <w:rPr>
          <w:rStyle w:val="a4"/>
          <w:b w:val="0"/>
          <w:sz w:val="28"/>
          <w:szCs w:val="28"/>
        </w:rPr>
        <w:t xml:space="preserve"> дитина постраждала від булінгу</w:t>
      </w:r>
      <w:r w:rsidRPr="00E22E79">
        <w:rPr>
          <w:rStyle w:val="a4"/>
          <w:b w:val="0"/>
          <w:sz w:val="28"/>
          <w:szCs w:val="28"/>
        </w:rPr>
        <w:t>? Насамперед,</w:t>
      </w:r>
      <w:r w:rsidR="009568DC" w:rsidRPr="00E22E79">
        <w:rPr>
          <w:rStyle w:val="apple-converted-space"/>
          <w:sz w:val="28"/>
          <w:szCs w:val="28"/>
        </w:rPr>
        <w:t> </w:t>
      </w:r>
      <w:r w:rsidR="009568DC" w:rsidRPr="00E22E79">
        <w:rPr>
          <w:sz w:val="28"/>
          <w:szCs w:val="28"/>
        </w:rPr>
        <w:t xml:space="preserve">зверніться </w:t>
      </w:r>
      <w:r w:rsidR="00473FF4" w:rsidRPr="00E22E79">
        <w:rPr>
          <w:sz w:val="28"/>
          <w:szCs w:val="28"/>
        </w:rPr>
        <w:t xml:space="preserve">(краще з офіційною заявою) </w:t>
      </w:r>
      <w:r w:rsidR="009568DC" w:rsidRPr="00E22E79">
        <w:rPr>
          <w:sz w:val="28"/>
          <w:szCs w:val="28"/>
        </w:rPr>
        <w:t xml:space="preserve">до класного керівника, </w:t>
      </w:r>
      <w:r w:rsidR="00473FF4" w:rsidRPr="00E22E79">
        <w:rPr>
          <w:sz w:val="28"/>
          <w:szCs w:val="28"/>
        </w:rPr>
        <w:t xml:space="preserve">завуча або директора школи, </w:t>
      </w:r>
      <w:r w:rsidR="009568DC" w:rsidRPr="00E22E79">
        <w:rPr>
          <w:sz w:val="28"/>
          <w:szCs w:val="28"/>
        </w:rPr>
        <w:t xml:space="preserve">адже керівництво закладу освіти несе </w:t>
      </w:r>
      <w:r w:rsidR="00963237">
        <w:rPr>
          <w:sz w:val="28"/>
          <w:szCs w:val="28"/>
        </w:rPr>
        <w:t>персональну</w:t>
      </w:r>
      <w:r w:rsidR="009568DC" w:rsidRPr="00E22E79">
        <w:rPr>
          <w:sz w:val="28"/>
          <w:szCs w:val="28"/>
        </w:rPr>
        <w:t xml:space="preserve"> відповідальність за створення безпечного і комфортного середовища для кожної дитини. </w:t>
      </w:r>
      <w:r w:rsidR="00473FF4" w:rsidRPr="00E22E79">
        <w:rPr>
          <w:sz w:val="28"/>
          <w:szCs w:val="28"/>
        </w:rPr>
        <w:t xml:space="preserve"> </w:t>
      </w:r>
      <w:r w:rsidR="009568DC" w:rsidRPr="00E22E79">
        <w:rPr>
          <w:rStyle w:val="a4"/>
          <w:b w:val="0"/>
          <w:sz w:val="28"/>
          <w:szCs w:val="28"/>
        </w:rPr>
        <w:t xml:space="preserve">Якщо вчителі та адміністрація не </w:t>
      </w:r>
      <w:r w:rsidR="00FD1A69" w:rsidRPr="00E22E79">
        <w:rPr>
          <w:rStyle w:val="a4"/>
          <w:b w:val="0"/>
          <w:sz w:val="28"/>
          <w:szCs w:val="28"/>
        </w:rPr>
        <w:t>вирішили</w:t>
      </w:r>
      <w:r w:rsidR="009568DC" w:rsidRPr="00E22E79">
        <w:rPr>
          <w:rStyle w:val="a4"/>
          <w:b w:val="0"/>
          <w:sz w:val="28"/>
          <w:szCs w:val="28"/>
        </w:rPr>
        <w:t xml:space="preserve"> проблему</w:t>
      </w:r>
      <w:r w:rsidR="009568DC" w:rsidRPr="00E22E79">
        <w:rPr>
          <w:rStyle w:val="apple-converted-space"/>
          <w:sz w:val="28"/>
          <w:szCs w:val="28"/>
        </w:rPr>
        <w:t> </w:t>
      </w:r>
      <w:r w:rsidR="009568DC" w:rsidRPr="00E22E79">
        <w:rPr>
          <w:sz w:val="28"/>
          <w:szCs w:val="28"/>
        </w:rPr>
        <w:t xml:space="preserve">– звертайтеся із </w:t>
      </w:r>
      <w:r w:rsidR="002D60E3" w:rsidRPr="00E22E79">
        <w:rPr>
          <w:sz w:val="28"/>
          <w:szCs w:val="28"/>
        </w:rPr>
        <w:t xml:space="preserve">відповідною </w:t>
      </w:r>
      <w:r w:rsidR="009568DC" w:rsidRPr="00E22E79">
        <w:rPr>
          <w:sz w:val="28"/>
          <w:szCs w:val="28"/>
        </w:rPr>
        <w:t>заявою до поліції.</w:t>
      </w:r>
    </w:p>
    <w:p w:rsidR="009568DC" w:rsidRPr="00E22E79" w:rsidRDefault="00335548" w:rsidP="009A00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79">
        <w:rPr>
          <w:rFonts w:ascii="Times New Roman" w:hAnsi="Times New Roman" w:cs="Times New Roman"/>
          <w:sz w:val="28"/>
          <w:szCs w:val="28"/>
        </w:rPr>
        <w:t>Пам’ятайте, булінг не можна ігнорувати, а ситуації з фізичним насильством потребують негайного втручання!</w:t>
      </w:r>
    </w:p>
    <w:p w:rsidR="0038219B" w:rsidRPr="00E22E79" w:rsidRDefault="0038219B" w:rsidP="009A00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28A1" w:rsidRPr="00963237" w:rsidRDefault="00E22E79" w:rsidP="00E22E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237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ВИКОРИСТАНИХ ДЖЕРЕЛ</w:t>
      </w:r>
    </w:p>
    <w:p w:rsidR="00E22E79" w:rsidRPr="00963237" w:rsidRDefault="00E22E79" w:rsidP="00E22E7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2E79" w:rsidRPr="00963237" w:rsidRDefault="00E22E79" w:rsidP="00E22E79">
      <w:pPr>
        <w:pStyle w:val="aa"/>
        <w:numPr>
          <w:ilvl w:val="0"/>
          <w:numId w:val="6"/>
        </w:num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3237">
        <w:rPr>
          <w:rFonts w:ascii="Times New Roman" w:hAnsi="Times New Roman" w:cs="Times New Roman"/>
          <w:sz w:val="24"/>
          <w:szCs w:val="24"/>
          <w:shd w:val="clear" w:color="auto" w:fill="FFFFFF"/>
        </w:rPr>
        <w:t>Що таке булінг? Електронний ресурс. – Режим доступу:</w:t>
      </w:r>
      <w:hyperlink r:id="rId9" w:history="1">
        <w:r w:rsidRPr="0096323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www.stopbullying.com.ua</w:t>
        </w:r>
      </w:hyperlink>
    </w:p>
    <w:p w:rsidR="000644F5" w:rsidRDefault="000644F5" w:rsidP="000644F5">
      <w:pPr>
        <w:pStyle w:val="aa"/>
        <w:spacing w:after="0" w:line="240" w:lineRule="auto"/>
        <w:jc w:val="both"/>
        <w:outlineLvl w:val="3"/>
      </w:pPr>
    </w:p>
    <w:p w:rsidR="000644F5" w:rsidRDefault="000644F5" w:rsidP="000644F5">
      <w:pPr>
        <w:pStyle w:val="aa"/>
        <w:spacing w:after="0" w:line="240" w:lineRule="auto"/>
        <w:jc w:val="both"/>
        <w:outlineLvl w:val="3"/>
      </w:pPr>
    </w:p>
    <w:p w:rsidR="000644F5" w:rsidRDefault="000644F5" w:rsidP="000644F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спеціаліст Управління судової</w:t>
      </w:r>
      <w:r w:rsidR="003E6FA1">
        <w:rPr>
          <w:rFonts w:ascii="Times New Roman" w:hAnsi="Times New Roman" w:cs="Times New Roman"/>
          <w:sz w:val="24"/>
          <w:szCs w:val="24"/>
        </w:rPr>
        <w:t xml:space="preserve">, аналітично-правової </w:t>
      </w:r>
      <w:r>
        <w:rPr>
          <w:rFonts w:ascii="Times New Roman" w:hAnsi="Times New Roman" w:cs="Times New Roman"/>
          <w:sz w:val="24"/>
          <w:szCs w:val="24"/>
        </w:rPr>
        <w:t>роботи та міжнародного співробітництва Головного територіального управління юстиції у місті Києві, к.ю.н.</w:t>
      </w:r>
    </w:p>
    <w:p w:rsidR="000644F5" w:rsidRDefault="000644F5" w:rsidP="000644F5">
      <w:pPr>
        <w:spacing w:after="0" w:line="240" w:lineRule="auto"/>
        <w:ind w:left="5670"/>
      </w:pPr>
      <w:r>
        <w:rPr>
          <w:rFonts w:ascii="Times New Roman" w:hAnsi="Times New Roman" w:cs="Times New Roman"/>
          <w:b/>
          <w:sz w:val="24"/>
          <w:szCs w:val="24"/>
        </w:rPr>
        <w:t>Кривов’яз О. В.</w:t>
      </w:r>
    </w:p>
    <w:p w:rsidR="000644F5" w:rsidRPr="00E22E79" w:rsidRDefault="000644F5" w:rsidP="000644F5">
      <w:pPr>
        <w:pStyle w:val="a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0644F5" w:rsidRPr="00E22E79" w:rsidSect="00672EA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4A" w:rsidRDefault="00450F4A" w:rsidP="0038219B">
      <w:pPr>
        <w:spacing w:after="0" w:line="240" w:lineRule="auto"/>
      </w:pPr>
      <w:r>
        <w:separator/>
      </w:r>
    </w:p>
  </w:endnote>
  <w:endnote w:type="continuationSeparator" w:id="0">
    <w:p w:rsidR="00450F4A" w:rsidRDefault="00450F4A" w:rsidP="0038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9172"/>
      <w:docPartObj>
        <w:docPartGallery w:val="Page Numbers (Bottom of Page)"/>
        <w:docPartUnique/>
      </w:docPartObj>
    </w:sdtPr>
    <w:sdtEndPr/>
    <w:sdtContent>
      <w:p w:rsidR="00F82650" w:rsidRDefault="00450F4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2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2650" w:rsidRDefault="00F826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4A" w:rsidRDefault="00450F4A" w:rsidP="0038219B">
      <w:pPr>
        <w:spacing w:after="0" w:line="240" w:lineRule="auto"/>
      </w:pPr>
      <w:r>
        <w:separator/>
      </w:r>
    </w:p>
  </w:footnote>
  <w:footnote w:type="continuationSeparator" w:id="0">
    <w:p w:rsidR="00450F4A" w:rsidRDefault="00450F4A" w:rsidP="00382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374"/>
    <w:multiLevelType w:val="hybridMultilevel"/>
    <w:tmpl w:val="EF3A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7888"/>
    <w:multiLevelType w:val="multilevel"/>
    <w:tmpl w:val="A72C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C6A2C"/>
    <w:multiLevelType w:val="multilevel"/>
    <w:tmpl w:val="BB4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14945"/>
    <w:multiLevelType w:val="multilevel"/>
    <w:tmpl w:val="5F84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054CB3"/>
    <w:multiLevelType w:val="multilevel"/>
    <w:tmpl w:val="71C0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14007"/>
    <w:multiLevelType w:val="multilevel"/>
    <w:tmpl w:val="FDB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A1"/>
    <w:rsid w:val="000048B6"/>
    <w:rsid w:val="0000676E"/>
    <w:rsid w:val="00054862"/>
    <w:rsid w:val="000644F5"/>
    <w:rsid w:val="0011063A"/>
    <w:rsid w:val="001210FE"/>
    <w:rsid w:val="001318BB"/>
    <w:rsid w:val="001428A1"/>
    <w:rsid w:val="00234963"/>
    <w:rsid w:val="002575D8"/>
    <w:rsid w:val="002D60E3"/>
    <w:rsid w:val="00335548"/>
    <w:rsid w:val="0038219B"/>
    <w:rsid w:val="003E6FA1"/>
    <w:rsid w:val="00404285"/>
    <w:rsid w:val="00427A23"/>
    <w:rsid w:val="00450F4A"/>
    <w:rsid w:val="00473FF4"/>
    <w:rsid w:val="004A3068"/>
    <w:rsid w:val="004A5483"/>
    <w:rsid w:val="004A60A5"/>
    <w:rsid w:val="004C37B3"/>
    <w:rsid w:val="0050580C"/>
    <w:rsid w:val="0057029F"/>
    <w:rsid w:val="00631602"/>
    <w:rsid w:val="00672EAE"/>
    <w:rsid w:val="007949EC"/>
    <w:rsid w:val="008414AF"/>
    <w:rsid w:val="0084623C"/>
    <w:rsid w:val="00923ABA"/>
    <w:rsid w:val="009568DC"/>
    <w:rsid w:val="00963237"/>
    <w:rsid w:val="009A0041"/>
    <w:rsid w:val="00A32A76"/>
    <w:rsid w:val="00AD6C99"/>
    <w:rsid w:val="00B11E64"/>
    <w:rsid w:val="00B225C9"/>
    <w:rsid w:val="00B30764"/>
    <w:rsid w:val="00BB7B49"/>
    <w:rsid w:val="00C41058"/>
    <w:rsid w:val="00CF746C"/>
    <w:rsid w:val="00D358AB"/>
    <w:rsid w:val="00E22E79"/>
    <w:rsid w:val="00E76587"/>
    <w:rsid w:val="00F81538"/>
    <w:rsid w:val="00F82650"/>
    <w:rsid w:val="00F873AD"/>
    <w:rsid w:val="00FA2F04"/>
    <w:rsid w:val="00FD1A69"/>
    <w:rsid w:val="00FE2AAB"/>
    <w:rsid w:val="00FF71F2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2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8A1"/>
    <w:rPr>
      <w:b/>
      <w:bCs/>
    </w:rPr>
  </w:style>
  <w:style w:type="character" w:customStyle="1" w:styleId="apple-converted-space">
    <w:name w:val="apple-converted-space"/>
    <w:basedOn w:val="a0"/>
    <w:rsid w:val="001428A1"/>
  </w:style>
  <w:style w:type="character" w:styleId="a5">
    <w:name w:val="Hyperlink"/>
    <w:basedOn w:val="a0"/>
    <w:uiPriority w:val="99"/>
    <w:semiHidden/>
    <w:unhideWhenUsed/>
    <w:rsid w:val="001428A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42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8219B"/>
  </w:style>
  <w:style w:type="paragraph" w:styleId="a8">
    <w:name w:val="footer"/>
    <w:basedOn w:val="a"/>
    <w:link w:val="a9"/>
    <w:uiPriority w:val="99"/>
    <w:unhideWhenUsed/>
    <w:rsid w:val="003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8219B"/>
  </w:style>
  <w:style w:type="paragraph" w:styleId="aa">
    <w:name w:val="List Paragraph"/>
    <w:basedOn w:val="a"/>
    <w:uiPriority w:val="34"/>
    <w:qFormat/>
    <w:rsid w:val="00E22E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22E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428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28A1"/>
    <w:rPr>
      <w:b/>
      <w:bCs/>
    </w:rPr>
  </w:style>
  <w:style w:type="character" w:customStyle="1" w:styleId="apple-converted-space">
    <w:name w:val="apple-converted-space"/>
    <w:basedOn w:val="a0"/>
    <w:rsid w:val="001428A1"/>
  </w:style>
  <w:style w:type="character" w:styleId="a5">
    <w:name w:val="Hyperlink"/>
    <w:basedOn w:val="a0"/>
    <w:uiPriority w:val="99"/>
    <w:semiHidden/>
    <w:unhideWhenUsed/>
    <w:rsid w:val="001428A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428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38219B"/>
  </w:style>
  <w:style w:type="paragraph" w:styleId="a8">
    <w:name w:val="footer"/>
    <w:basedOn w:val="a"/>
    <w:link w:val="a9"/>
    <w:uiPriority w:val="99"/>
    <w:unhideWhenUsed/>
    <w:rsid w:val="0038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38219B"/>
  </w:style>
  <w:style w:type="paragraph" w:styleId="aa">
    <w:name w:val="List Paragraph"/>
    <w:basedOn w:val="a"/>
    <w:uiPriority w:val="34"/>
    <w:qFormat/>
    <w:rsid w:val="00E22E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E22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opbullying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6D8D-4C51-4873-AEC0-F7D7254D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2644</Words>
  <Characters>1508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PC17</dc:creator>
  <cp:lastModifiedBy>Дацун Яна Олександрівна</cp:lastModifiedBy>
  <cp:revision>2</cp:revision>
  <cp:lastPrinted>2018-10-29T12:30:00Z</cp:lastPrinted>
  <dcterms:created xsi:type="dcterms:W3CDTF">2018-11-02T10:38:00Z</dcterms:created>
  <dcterms:modified xsi:type="dcterms:W3CDTF">2018-11-02T10:38:00Z</dcterms:modified>
</cp:coreProperties>
</file>